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AF" w:rsidRPr="00082F34" w:rsidRDefault="00AC73AF" w:rsidP="00505691">
      <w:pPr>
        <w:pStyle w:val="Tekstzonderopmaak"/>
        <w:rPr>
          <w:rFonts w:ascii="Courier New" w:hAnsi="Courier New" w:cs="Courier New"/>
          <w:lang w:val="en-GB"/>
        </w:rPr>
      </w:pPr>
    </w:p>
    <w:p w:rsidR="00AC73AF" w:rsidRPr="0082462E" w:rsidRDefault="00FB6084" w:rsidP="00505691">
      <w:pPr>
        <w:pStyle w:val="Tekstzonderopmaak"/>
        <w:rPr>
          <w:rFonts w:ascii="Courier New" w:hAnsi="Courier New" w:cs="Courier New"/>
          <w:b/>
          <w:lang w:val="en-GB"/>
        </w:rPr>
      </w:pPr>
      <w:r w:rsidRPr="0082462E">
        <w:rPr>
          <w:rFonts w:ascii="Courier New" w:hAnsi="Courier New" w:cs="Courier New"/>
          <w:b/>
          <w:lang w:val="en-GB"/>
        </w:rPr>
        <w:t xml:space="preserve">I NS T R U C T I 0 N </w:t>
      </w:r>
      <w:r w:rsidR="0082462E" w:rsidRPr="0082462E">
        <w:rPr>
          <w:rFonts w:ascii="Courier New" w:hAnsi="Courier New" w:cs="Courier New"/>
          <w:b/>
          <w:lang w:val="en-GB"/>
        </w:rPr>
        <w:t xml:space="preserve"> </w:t>
      </w:r>
      <w:r w:rsidRPr="0082462E">
        <w:rPr>
          <w:rFonts w:ascii="Courier New" w:hAnsi="Courier New" w:cs="Courier New"/>
          <w:b/>
          <w:lang w:val="en-GB"/>
        </w:rPr>
        <w:t>M A NU A L</w:t>
      </w:r>
    </w:p>
    <w:p w:rsidR="00AC73AF" w:rsidRPr="00082F34" w:rsidRDefault="0082462E" w:rsidP="00505691">
      <w:pPr>
        <w:pStyle w:val="Tekstzonderopmaak"/>
        <w:rPr>
          <w:rFonts w:ascii="Courier New" w:hAnsi="Courier New" w:cs="Courier New"/>
          <w:lang w:val="en-GB"/>
        </w:rPr>
      </w:pPr>
      <w:r>
        <w:rPr>
          <w:rFonts w:ascii="Courier New" w:hAnsi="Courier New" w:cs="Courier New"/>
          <w:lang w:val="en-GB"/>
        </w:rPr>
        <w:t>_________________________________________________________________________</w:t>
      </w:r>
    </w:p>
    <w:p w:rsidR="00AC73AF" w:rsidRPr="00082F34" w:rsidRDefault="00082F34" w:rsidP="00082F34">
      <w:pPr>
        <w:pStyle w:val="Titel"/>
        <w:rPr>
          <w:lang w:val="en-GB"/>
        </w:rPr>
      </w:pPr>
      <w:r>
        <w:rPr>
          <w:lang w:val="en-GB"/>
        </w:rPr>
        <w:t>GRAPHIC</w:t>
      </w:r>
      <w:r w:rsidR="00FB6084" w:rsidRPr="00082F34">
        <w:rPr>
          <w:lang w:val="en-GB"/>
        </w:rPr>
        <w:t xml:space="preserve"> VIEW Camera</w:t>
      </w:r>
      <w:r w:rsidR="0082462E">
        <w:rPr>
          <w:lang w:val="en-GB"/>
        </w:rPr>
        <w:t xml:space="preserve"> </w:t>
      </w:r>
    </w:p>
    <w:p w:rsidR="0082462E" w:rsidRDefault="0082462E" w:rsidP="00505691">
      <w:pPr>
        <w:pStyle w:val="Tekstzonderopmaak"/>
        <w:rPr>
          <w:rFonts w:ascii="Courier New" w:hAnsi="Courier New" w:cs="Courier New"/>
          <w:lang w:val="en-GB"/>
        </w:rPr>
      </w:pPr>
    </w:p>
    <w:p w:rsidR="0082462E" w:rsidRDefault="0082462E" w:rsidP="00505691">
      <w:pPr>
        <w:pStyle w:val="Tekstzonderopmaak"/>
        <w:rPr>
          <w:rFonts w:ascii="Courier New" w:hAnsi="Courier New" w:cs="Courier New"/>
          <w:lang w:val="en-GB"/>
        </w:rPr>
      </w:pPr>
    </w:p>
    <w:p w:rsidR="0082462E" w:rsidRDefault="0082462E" w:rsidP="00505691">
      <w:pPr>
        <w:pStyle w:val="Tekstzonderopmaak"/>
        <w:rPr>
          <w:rFonts w:ascii="Courier New" w:hAnsi="Courier New" w:cs="Courier New"/>
          <w:lang w:val="en-GB"/>
        </w:rPr>
      </w:pPr>
      <w:r>
        <w:rPr>
          <w:rFonts w:ascii="Courier New" w:hAnsi="Courier New" w:cs="Courier New"/>
          <w:noProof/>
          <w:lang w:eastAsia="nl-NL"/>
        </w:rPr>
        <w:drawing>
          <wp:inline distT="0" distB="0" distL="0" distR="0" wp14:anchorId="34E8C5F0" wp14:editId="60FE531D">
            <wp:extent cx="5865495" cy="1183640"/>
            <wp:effectExtent l="19050" t="19050" r="20955" b="165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155_1100_s.jpg"/>
                    <pic:cNvPicPr/>
                  </pic:nvPicPr>
                  <pic:blipFill>
                    <a:blip r:embed="rId5">
                      <a:extLst>
                        <a:ext uri="{28A0092B-C50C-407E-A947-70E740481C1C}">
                          <a14:useLocalDpi xmlns:a14="http://schemas.microsoft.com/office/drawing/2010/main" val="0"/>
                        </a:ext>
                      </a:extLst>
                    </a:blip>
                    <a:stretch>
                      <a:fillRect/>
                    </a:stretch>
                  </pic:blipFill>
                  <pic:spPr>
                    <a:xfrm>
                      <a:off x="0" y="0"/>
                      <a:ext cx="5865495" cy="1183640"/>
                    </a:xfrm>
                    <a:prstGeom prst="rect">
                      <a:avLst/>
                    </a:prstGeom>
                    <a:ln>
                      <a:solidFill>
                        <a:schemeClr val="accent1"/>
                      </a:solidFill>
                    </a:ln>
                  </pic:spPr>
                </pic:pic>
              </a:graphicData>
            </a:graphic>
          </wp:inline>
        </w:drawing>
      </w:r>
    </w:p>
    <w:p w:rsidR="0082462E" w:rsidRDefault="0082462E" w:rsidP="00505691">
      <w:pPr>
        <w:pStyle w:val="Tekstzonderopmaak"/>
        <w:rPr>
          <w:rFonts w:ascii="Courier New" w:hAnsi="Courier New" w:cs="Courier New"/>
          <w:lang w:val="en-GB"/>
        </w:rPr>
      </w:pPr>
    </w:p>
    <w:p w:rsidR="0082462E" w:rsidRDefault="0082462E" w:rsidP="00505691">
      <w:pPr>
        <w:pStyle w:val="Tekstzonderopmaak"/>
        <w:rPr>
          <w:rFonts w:ascii="Courier New" w:hAnsi="Courier New" w:cs="Courier New"/>
          <w:lang w:val="en-GB"/>
        </w:rPr>
      </w:pPr>
    </w:p>
    <w:p w:rsidR="0082462E" w:rsidRDefault="0082462E" w:rsidP="00505691">
      <w:pPr>
        <w:pStyle w:val="Tekstzonderopmaak"/>
        <w:rPr>
          <w:rFonts w:ascii="Courier New" w:hAnsi="Courier New" w:cs="Courier New"/>
          <w:lang w:val="en-GB"/>
        </w:rPr>
      </w:pPr>
    </w:p>
    <w:p w:rsidR="00AC73AF" w:rsidRDefault="00082F34" w:rsidP="00505691">
      <w:pPr>
        <w:pStyle w:val="Tekstzonderopmaak"/>
        <w:rPr>
          <w:rFonts w:ascii="Courier New" w:hAnsi="Courier New" w:cs="Courier New"/>
          <w:lang w:val="en-GB"/>
        </w:rPr>
      </w:pPr>
      <w:r>
        <w:rPr>
          <w:rFonts w:ascii="Courier New" w:hAnsi="Courier New" w:cs="Courier New"/>
          <w:lang w:val="en-GB"/>
        </w:rPr>
        <w:t xml:space="preserve">The GAPHIC View camera </w:t>
      </w:r>
      <w:r w:rsidR="00FB6084" w:rsidRPr="00082F34">
        <w:rPr>
          <w:rFonts w:ascii="Courier New" w:hAnsi="Courier New" w:cs="Courier New"/>
          <w:lang w:val="en-GB"/>
        </w:rPr>
        <w:t>is an accurately-made photographic instr</w:t>
      </w:r>
      <w:r>
        <w:rPr>
          <w:rFonts w:ascii="Courier New" w:hAnsi="Courier New" w:cs="Courier New"/>
          <w:lang w:val="en-GB"/>
        </w:rPr>
        <w:t>ument</w:t>
      </w:r>
      <w:r w:rsidR="00FB6084" w:rsidRPr="00082F34">
        <w:rPr>
          <w:rFonts w:ascii="Courier New" w:hAnsi="Courier New" w:cs="Courier New"/>
          <w:lang w:val="en-GB"/>
        </w:rPr>
        <w:t>: treat it as such and it w</w:t>
      </w:r>
      <w:r>
        <w:rPr>
          <w:rFonts w:ascii="Courier New" w:hAnsi="Courier New" w:cs="Courier New"/>
          <w:lang w:val="en-GB"/>
        </w:rPr>
        <w:t>ill return to you long years of</w:t>
      </w:r>
      <w:r w:rsidR="00FB6084" w:rsidRPr="00082F34">
        <w:rPr>
          <w:rFonts w:ascii="Courier New" w:hAnsi="Courier New" w:cs="Courier New"/>
          <w:lang w:val="en-GB"/>
        </w:rPr>
        <w:t xml:space="preserve"> useful service. An instrument shou</w:t>
      </w:r>
      <w:r>
        <w:rPr>
          <w:rFonts w:ascii="Courier New" w:hAnsi="Courier New" w:cs="Courier New"/>
          <w:lang w:val="en-GB"/>
        </w:rPr>
        <w:t>l</w:t>
      </w:r>
      <w:r w:rsidR="00FB6084" w:rsidRPr="00082F34">
        <w:rPr>
          <w:rFonts w:ascii="Courier New" w:hAnsi="Courier New" w:cs="Courier New"/>
          <w:lang w:val="en-GB"/>
        </w:rPr>
        <w:t>d never be for</w:t>
      </w:r>
      <w:r>
        <w:rPr>
          <w:rFonts w:ascii="Courier New" w:hAnsi="Courier New" w:cs="Courier New"/>
          <w:lang w:val="en-GB"/>
        </w:rPr>
        <w:t xml:space="preserve">ced. </w:t>
      </w:r>
      <w:r w:rsidR="00FB6084" w:rsidRPr="00082F34">
        <w:rPr>
          <w:rFonts w:ascii="Courier New" w:hAnsi="Courier New" w:cs="Courier New"/>
          <w:lang w:val="en-GB"/>
        </w:rPr>
        <w:t>Foll</w:t>
      </w:r>
      <w:r>
        <w:rPr>
          <w:rFonts w:ascii="Courier New" w:hAnsi="Courier New" w:cs="Courier New"/>
          <w:lang w:val="en-GB"/>
        </w:rPr>
        <w:t>o</w:t>
      </w:r>
      <w:r w:rsidR="00FB6084" w:rsidRPr="00082F34">
        <w:rPr>
          <w:rFonts w:ascii="Courier New" w:hAnsi="Courier New" w:cs="Courier New"/>
          <w:lang w:val="en-GB"/>
        </w:rPr>
        <w:t>w these instructions the first time you- inspect this camera. See how little force is required to loosen, ti</w:t>
      </w:r>
      <w:r>
        <w:rPr>
          <w:rFonts w:ascii="Courier New" w:hAnsi="Courier New" w:cs="Courier New"/>
          <w:lang w:val="en-GB"/>
        </w:rPr>
        <w:t>gh</w:t>
      </w:r>
      <w:r w:rsidR="00FB6084" w:rsidRPr="00082F34">
        <w:rPr>
          <w:rFonts w:ascii="Courier New" w:hAnsi="Courier New" w:cs="Courier New"/>
          <w:lang w:val="en-GB"/>
        </w:rPr>
        <w:t>ten and move, th</w:t>
      </w:r>
      <w:r>
        <w:rPr>
          <w:rFonts w:ascii="Courier New" w:hAnsi="Courier New" w:cs="Courier New"/>
          <w:lang w:val="en-GB"/>
        </w:rPr>
        <w:t>e</w:t>
      </w:r>
      <w:r w:rsidR="00FB6084" w:rsidRPr="00082F34">
        <w:rPr>
          <w:rFonts w:ascii="Courier New" w:hAnsi="Courier New" w:cs="Courier New"/>
          <w:lang w:val="en-GB"/>
        </w:rPr>
        <w:t xml:space="preserve"> various controls,</w:t>
      </w:r>
      <w:r w:rsidR="00FB6084">
        <w:rPr>
          <w:rFonts w:ascii="Courier New" w:hAnsi="Courier New" w:cs="Courier New"/>
          <w:lang w:val="en-GB"/>
        </w:rPr>
        <w:t xml:space="preserve"> </w:t>
      </w:r>
      <w:r>
        <w:rPr>
          <w:rFonts w:ascii="Courier New" w:hAnsi="Courier New" w:cs="Courier New"/>
          <w:lang w:val="en-GB"/>
        </w:rPr>
        <w:t>and</w:t>
      </w:r>
      <w:r w:rsidR="00FB6084" w:rsidRPr="00082F34">
        <w:rPr>
          <w:rFonts w:ascii="Courier New" w:hAnsi="Courier New" w:cs="Courier New"/>
          <w:lang w:val="en-GB"/>
        </w:rPr>
        <w:t xml:space="preserve"> never exceed thi</w:t>
      </w:r>
      <w:r>
        <w:rPr>
          <w:rFonts w:ascii="Courier New" w:hAnsi="Courier New" w:cs="Courier New"/>
          <w:lang w:val="en-GB"/>
        </w:rPr>
        <w:t>s</w:t>
      </w:r>
      <w:r w:rsidR="00FB6084" w:rsidRPr="00082F34">
        <w:rPr>
          <w:rFonts w:ascii="Courier New" w:hAnsi="Courier New" w:cs="Courier New"/>
          <w:lang w:val="en-GB"/>
        </w:rPr>
        <w:t xml:space="preserve"> force.</w:t>
      </w:r>
    </w:p>
    <w:p w:rsidR="0082462E" w:rsidRPr="00082F34" w:rsidRDefault="0082462E" w:rsidP="00505691">
      <w:pPr>
        <w:pStyle w:val="Tekstzonderopmaak"/>
        <w:rPr>
          <w:rFonts w:ascii="Courier New" w:hAnsi="Courier New" w:cs="Courier New"/>
          <w:lang w:val="en-GB"/>
        </w:rPr>
      </w:pPr>
    </w:p>
    <w:p w:rsidR="00AC73AF" w:rsidRPr="00082F34" w:rsidRDefault="00FB6084" w:rsidP="00505691">
      <w:pPr>
        <w:pStyle w:val="Tekstzonderopmaak"/>
        <w:rPr>
          <w:rFonts w:ascii="Courier New" w:hAnsi="Courier New" w:cs="Courier New"/>
          <w:lang w:val="en-GB"/>
        </w:rPr>
      </w:pPr>
      <w:r w:rsidRPr="00082F34">
        <w:rPr>
          <w:rFonts w:ascii="Courier New" w:hAnsi="Courier New" w:cs="Courier New"/>
          <w:lang w:val="en-GB"/>
        </w:rPr>
        <w:t>The camera and i</w:t>
      </w:r>
      <w:r w:rsidR="00082F34">
        <w:rPr>
          <w:rFonts w:ascii="Courier New" w:hAnsi="Courier New" w:cs="Courier New"/>
          <w:lang w:val="en-GB"/>
        </w:rPr>
        <w:t xml:space="preserve">ts tilting </w:t>
      </w:r>
      <w:r w:rsidRPr="00082F34">
        <w:rPr>
          <w:rFonts w:ascii="Courier New" w:hAnsi="Courier New" w:cs="Courier New"/>
          <w:lang w:val="en-GB"/>
        </w:rPr>
        <w:t>base are separate in the caning case supplied With the cam</w:t>
      </w:r>
      <w:r w:rsidR="00082F34">
        <w:rPr>
          <w:rFonts w:ascii="Courier New" w:hAnsi="Courier New" w:cs="Courier New"/>
          <w:lang w:val="en-GB"/>
        </w:rPr>
        <w:t>era</w:t>
      </w:r>
      <w:r w:rsidRPr="00082F34">
        <w:rPr>
          <w:rFonts w:ascii="Courier New" w:hAnsi="Courier New" w:cs="Courier New"/>
          <w:lang w:val="en-GB"/>
        </w:rPr>
        <w:t xml:space="preserve">. </w:t>
      </w:r>
      <w:r w:rsidR="00082F34">
        <w:rPr>
          <w:rFonts w:ascii="Courier New" w:hAnsi="Courier New" w:cs="Courier New"/>
          <w:lang w:val="en-GB"/>
        </w:rPr>
        <w:t xml:space="preserve">Be </w:t>
      </w:r>
      <w:r w:rsidRPr="00082F34">
        <w:rPr>
          <w:rFonts w:ascii="Courier New" w:hAnsi="Courier New" w:cs="Courier New"/>
          <w:lang w:val="en-GB"/>
        </w:rPr>
        <w:t>sure to notice how they fit in the cast</w:t>
      </w:r>
    </w:p>
    <w:p w:rsidR="00AC73AF" w:rsidRPr="00082F34" w:rsidRDefault="00082F34" w:rsidP="00505691">
      <w:pPr>
        <w:pStyle w:val="Tekstzonderopmaak"/>
        <w:rPr>
          <w:rFonts w:ascii="Courier New" w:hAnsi="Courier New" w:cs="Courier New"/>
          <w:lang w:val="en-GB"/>
        </w:rPr>
      </w:pPr>
      <w:r>
        <w:rPr>
          <w:rFonts w:ascii="Courier New" w:hAnsi="Courier New" w:cs="Courier New"/>
          <w:lang w:val="en-GB"/>
        </w:rPr>
        <w:t>be</w:t>
      </w:r>
      <w:r w:rsidR="00FB6084" w:rsidRPr="00082F34">
        <w:rPr>
          <w:rFonts w:ascii="Courier New" w:hAnsi="Courier New" w:cs="Courier New"/>
          <w:lang w:val="en-GB"/>
        </w:rPr>
        <w:t>fore removing them. T</w:t>
      </w:r>
      <w:r>
        <w:rPr>
          <w:rFonts w:ascii="Courier New" w:hAnsi="Courier New" w:cs="Courier New"/>
          <w:lang w:val="en-GB"/>
        </w:rPr>
        <w:t>h</w:t>
      </w:r>
      <w:r w:rsidR="00FB6084" w:rsidRPr="00082F34">
        <w:rPr>
          <w:rFonts w:ascii="Courier New" w:hAnsi="Courier New" w:cs="Courier New"/>
          <w:lang w:val="en-GB"/>
        </w:rPr>
        <w:t>e first step in setting up the camera is to attach</w:t>
      </w:r>
      <w:r>
        <w:rPr>
          <w:rFonts w:ascii="Courier New" w:hAnsi="Courier New" w:cs="Courier New"/>
          <w:lang w:val="en-GB"/>
        </w:rPr>
        <w:t xml:space="preserve"> the combination base and revolving the mount to a steady tripod </w:t>
      </w:r>
      <w:r w:rsidR="00D32D27">
        <w:rPr>
          <w:rFonts w:ascii="Courier New" w:hAnsi="Courier New" w:cs="Courier New"/>
          <w:lang w:val="en-GB"/>
        </w:rPr>
        <w:t>T</w:t>
      </w:r>
      <w:r>
        <w:rPr>
          <w:rFonts w:ascii="Courier New" w:hAnsi="Courier New" w:cs="Courier New"/>
          <w:lang w:val="en-GB"/>
        </w:rPr>
        <w:t>he revolving and tilting m</w:t>
      </w:r>
      <w:r w:rsidR="00FB6084" w:rsidRPr="00082F34">
        <w:rPr>
          <w:rFonts w:ascii="Courier New" w:hAnsi="Courier New" w:cs="Courier New"/>
          <w:lang w:val="en-GB"/>
        </w:rPr>
        <w:t>ovements of this base</w:t>
      </w:r>
      <w:r w:rsidR="00D32D27">
        <w:rPr>
          <w:rFonts w:ascii="Courier New" w:hAnsi="Courier New" w:cs="Courier New"/>
          <w:lang w:val="en-GB"/>
        </w:rPr>
        <w:t xml:space="preserve"> </w:t>
      </w:r>
      <w:r w:rsidR="00FB6084" w:rsidRPr="00082F34">
        <w:rPr>
          <w:rFonts w:ascii="Courier New" w:hAnsi="Courier New" w:cs="Courier New"/>
          <w:lang w:val="en-GB"/>
        </w:rPr>
        <w:t xml:space="preserve">are controlled by </w:t>
      </w:r>
      <w:r>
        <w:rPr>
          <w:rFonts w:ascii="Courier New" w:hAnsi="Courier New" w:cs="Courier New"/>
          <w:lang w:val="en-GB"/>
        </w:rPr>
        <w:t>the lo</w:t>
      </w:r>
      <w:r w:rsidR="00FB6084" w:rsidRPr="00082F34">
        <w:rPr>
          <w:rFonts w:ascii="Courier New" w:hAnsi="Courier New" w:cs="Courier New"/>
          <w:lang w:val="en-GB"/>
        </w:rPr>
        <w:t>ng handle, which locks them with a clockwise-movement. Then open t</w:t>
      </w:r>
      <w:r>
        <w:rPr>
          <w:rFonts w:ascii="Courier New" w:hAnsi="Courier New" w:cs="Courier New"/>
          <w:lang w:val="en-GB"/>
        </w:rPr>
        <w:t>h</w:t>
      </w:r>
      <w:r w:rsidR="00FB6084" w:rsidRPr="00082F34">
        <w:rPr>
          <w:rFonts w:ascii="Courier New" w:hAnsi="Courier New" w:cs="Courier New"/>
          <w:lang w:val="en-GB"/>
        </w:rPr>
        <w:t>e bed</w:t>
      </w:r>
      <w:r>
        <w:rPr>
          <w:rFonts w:ascii="Courier New" w:hAnsi="Courier New" w:cs="Courier New"/>
          <w:lang w:val="en-GB"/>
        </w:rPr>
        <w:t>-clamp, up the camera by one end</w:t>
      </w:r>
      <w:r w:rsidR="00FB6084" w:rsidRPr="00082F34">
        <w:rPr>
          <w:rFonts w:ascii="Courier New" w:hAnsi="Courier New" w:cs="Courier New"/>
          <w:lang w:val="en-GB"/>
        </w:rPr>
        <w:t xml:space="preserve"> of the bed as you w</w:t>
      </w:r>
      <w:r>
        <w:rPr>
          <w:rFonts w:ascii="Courier New" w:hAnsi="Courier New" w:cs="Courier New"/>
          <w:lang w:val="en-GB"/>
        </w:rPr>
        <w:t xml:space="preserve">ould </w:t>
      </w:r>
      <w:r w:rsidR="00FB6084" w:rsidRPr="00082F34">
        <w:rPr>
          <w:rFonts w:ascii="Courier New" w:hAnsi="Courier New" w:cs="Courier New"/>
          <w:lang w:val="en-GB"/>
        </w:rPr>
        <w:t xml:space="preserve">a club, and lift it </w:t>
      </w:r>
      <w:r>
        <w:rPr>
          <w:rFonts w:ascii="Courier New" w:hAnsi="Courier New" w:cs="Courier New"/>
          <w:lang w:val="en-GB"/>
        </w:rPr>
        <w:t>out of the case</w:t>
      </w:r>
      <w:r w:rsidR="00D32D27">
        <w:rPr>
          <w:rFonts w:ascii="Courier New" w:hAnsi="Courier New" w:cs="Courier New"/>
          <w:lang w:val="en-GB"/>
        </w:rPr>
        <w:t>.</w:t>
      </w:r>
      <w:r w:rsidR="00FB6084" w:rsidRPr="00082F34">
        <w:rPr>
          <w:rFonts w:ascii="Courier New" w:hAnsi="Courier New" w:cs="Courier New"/>
          <w:lang w:val="en-GB"/>
        </w:rPr>
        <w:t xml:space="preserve"> Separate the front and back of the camera on the bed an</w:t>
      </w:r>
      <w:r>
        <w:rPr>
          <w:rFonts w:ascii="Courier New" w:hAnsi="Courier New" w:cs="Courier New"/>
          <w:lang w:val="en-GB"/>
        </w:rPr>
        <w:t>d</w:t>
      </w:r>
      <w:r w:rsidR="00FB6084" w:rsidRPr="00082F34">
        <w:rPr>
          <w:rFonts w:ascii="Courier New" w:hAnsi="Courier New" w:cs="Courier New"/>
          <w:lang w:val="en-GB"/>
        </w:rPr>
        <w:t xml:space="preserve"> lay the bed on the base, close the bed</w:t>
      </w:r>
      <w:r>
        <w:rPr>
          <w:rFonts w:ascii="Courier New" w:hAnsi="Courier New" w:cs="Courier New"/>
          <w:lang w:val="en-GB"/>
        </w:rPr>
        <w:t>-clamp, and screw it down firmly.</w:t>
      </w:r>
    </w:p>
    <w:p w:rsidR="00082F34" w:rsidRDefault="00082F34" w:rsidP="00505691">
      <w:pPr>
        <w:pStyle w:val="Tekstzonderopmaak"/>
        <w:rPr>
          <w:rFonts w:ascii="Courier New" w:hAnsi="Courier New" w:cs="Courier New"/>
          <w:lang w:val="en-GB"/>
        </w:rPr>
      </w:pPr>
    </w:p>
    <w:p w:rsidR="00AC73AF" w:rsidRPr="00082F34" w:rsidRDefault="00FB6084" w:rsidP="00505691">
      <w:pPr>
        <w:pStyle w:val="Tekstzonderopmaak"/>
        <w:rPr>
          <w:rFonts w:ascii="Courier New" w:hAnsi="Courier New" w:cs="Courier New"/>
          <w:lang w:val="en-GB"/>
        </w:rPr>
      </w:pPr>
      <w:r w:rsidRPr="00082F34">
        <w:rPr>
          <w:rFonts w:ascii="Courier New" w:hAnsi="Courier New" w:cs="Courier New"/>
          <w:lang w:val="en-GB"/>
        </w:rPr>
        <w:t xml:space="preserve">Focusing </w:t>
      </w:r>
      <w:r w:rsidR="00082F34">
        <w:rPr>
          <w:rFonts w:ascii="Courier New" w:hAnsi="Courier New" w:cs="Courier New"/>
          <w:lang w:val="en-GB"/>
        </w:rPr>
        <w:t xml:space="preserve">movements </w:t>
      </w:r>
      <w:r w:rsidRPr="00082F34">
        <w:rPr>
          <w:rFonts w:ascii="Courier New" w:hAnsi="Courier New" w:cs="Courier New"/>
          <w:lang w:val="en-GB"/>
        </w:rPr>
        <w:t>of the fro</w:t>
      </w:r>
      <w:r w:rsidR="00082F34">
        <w:rPr>
          <w:rFonts w:ascii="Courier New" w:hAnsi="Courier New" w:cs="Courier New"/>
          <w:lang w:val="en-GB"/>
        </w:rPr>
        <w:t>nt e</w:t>
      </w:r>
      <w:r w:rsidRPr="00082F34">
        <w:rPr>
          <w:rFonts w:ascii="Courier New" w:hAnsi="Courier New" w:cs="Courier New"/>
          <w:lang w:val="en-GB"/>
        </w:rPr>
        <w:t>nd and</w:t>
      </w:r>
      <w:r w:rsidRPr="00082F34">
        <w:rPr>
          <w:rFonts w:ascii="Courier New" w:hAnsi="Courier New" w:cs="Courier New"/>
          <w:lang w:val="en-GB"/>
        </w:rPr>
        <w:tab/>
        <w:t>of the camera along</w:t>
      </w:r>
    </w:p>
    <w:p w:rsidR="00AC73AF" w:rsidRPr="00082F34" w:rsidRDefault="00FB6084" w:rsidP="00505691">
      <w:pPr>
        <w:pStyle w:val="Tekstzonderopmaak"/>
        <w:rPr>
          <w:rFonts w:ascii="Courier New" w:hAnsi="Courier New" w:cs="Courier New"/>
          <w:lang w:val="en-GB"/>
        </w:rPr>
      </w:pPr>
      <w:r w:rsidRPr="00082F34">
        <w:rPr>
          <w:rFonts w:ascii="Courier New" w:hAnsi="Courier New" w:cs="Courier New"/>
          <w:lang w:val="en-GB"/>
        </w:rPr>
        <w:t xml:space="preserve">the bed are </w:t>
      </w:r>
      <w:r w:rsidR="00082F34">
        <w:rPr>
          <w:rFonts w:ascii="Courier New" w:hAnsi="Courier New" w:cs="Courier New"/>
          <w:lang w:val="en-GB"/>
        </w:rPr>
        <w:t xml:space="preserve">controlled by the two large black focusing </w:t>
      </w:r>
      <w:r w:rsidRPr="00082F34">
        <w:rPr>
          <w:rFonts w:ascii="Courier New" w:hAnsi="Courier New" w:cs="Courier New"/>
          <w:lang w:val="en-GB"/>
        </w:rPr>
        <w:t>knobs, which are</w:t>
      </w:r>
    </w:p>
    <w:p w:rsidR="00AC73AF" w:rsidRPr="00082F34" w:rsidRDefault="00FB6084" w:rsidP="00505691">
      <w:pPr>
        <w:pStyle w:val="Tekstzonderopmaak"/>
        <w:rPr>
          <w:rFonts w:ascii="Courier New" w:hAnsi="Courier New" w:cs="Courier New"/>
          <w:lang w:val="en-GB"/>
        </w:rPr>
      </w:pPr>
      <w:r w:rsidRPr="00082F34">
        <w:rPr>
          <w:rFonts w:ascii="Courier New" w:hAnsi="Courier New" w:cs="Courier New"/>
          <w:lang w:val="en-GB"/>
        </w:rPr>
        <w:t xml:space="preserve">locked, by turning the light finish locking wheels </w:t>
      </w:r>
      <w:r w:rsidR="00082F34">
        <w:rPr>
          <w:rFonts w:ascii="Courier New" w:hAnsi="Courier New" w:cs="Courier New"/>
          <w:lang w:val="en-GB"/>
        </w:rPr>
        <w:t>ant</w:t>
      </w:r>
      <w:r w:rsidRPr="00082F34">
        <w:rPr>
          <w:rFonts w:ascii="Courier New" w:hAnsi="Courier New" w:cs="Courier New"/>
          <w:lang w:val="en-GB"/>
        </w:rPr>
        <w:t>i</w:t>
      </w:r>
      <w:r w:rsidRPr="00082F34">
        <w:rPr>
          <w:rFonts w:ascii="Courier New" w:hAnsi="Courier New" w:cs="Courier New"/>
          <w:lang w:val="en-GB"/>
        </w:rPr>
        <w:tab/>
        <w:t>clockwise direction.</w:t>
      </w:r>
    </w:p>
    <w:p w:rsidR="00AC73AF" w:rsidRDefault="00082F34" w:rsidP="00505691">
      <w:pPr>
        <w:pStyle w:val="Tekstzonderopmaak"/>
        <w:rPr>
          <w:rFonts w:ascii="Courier New" w:hAnsi="Courier New" w:cs="Courier New"/>
          <w:lang w:val="en-GB"/>
        </w:rPr>
      </w:pPr>
      <w:r>
        <w:rPr>
          <w:rFonts w:ascii="Courier New" w:hAnsi="Courier New" w:cs="Courier New"/>
          <w:lang w:val="en-GB"/>
        </w:rPr>
        <w:t xml:space="preserve">When these wheels </w:t>
      </w:r>
      <w:r w:rsidR="00FB6084" w:rsidRPr="00082F34">
        <w:rPr>
          <w:rFonts w:ascii="Courier New" w:hAnsi="Courier New" w:cs="Courier New"/>
          <w:lang w:val="en-GB"/>
        </w:rPr>
        <w:t>are turned co</w:t>
      </w:r>
      <w:r>
        <w:rPr>
          <w:rFonts w:ascii="Courier New" w:hAnsi="Courier New" w:cs="Courier New"/>
          <w:lang w:val="en-GB"/>
        </w:rPr>
        <w:t>u</w:t>
      </w:r>
      <w:r w:rsidR="00FB6084" w:rsidRPr="00082F34">
        <w:rPr>
          <w:rFonts w:ascii="Courier New" w:hAnsi="Courier New" w:cs="Courier New"/>
          <w:lang w:val="en-GB"/>
        </w:rPr>
        <w:t>nter</w:t>
      </w:r>
      <w:r w:rsidR="00FB6084">
        <w:rPr>
          <w:rFonts w:ascii="Courier New" w:hAnsi="Courier New" w:cs="Courier New"/>
          <w:lang w:val="en-GB"/>
        </w:rPr>
        <w:t>-</w:t>
      </w:r>
      <w:r w:rsidR="00FB6084" w:rsidRPr="00082F34">
        <w:rPr>
          <w:rFonts w:ascii="Courier New" w:hAnsi="Courier New" w:cs="Courier New"/>
          <w:lang w:val="en-GB"/>
        </w:rPr>
        <w:t>clockwi</w:t>
      </w:r>
      <w:r>
        <w:rPr>
          <w:rFonts w:ascii="Courier New" w:hAnsi="Courier New" w:cs="Courier New"/>
          <w:lang w:val="en-GB"/>
        </w:rPr>
        <w:t>s</w:t>
      </w:r>
      <w:r w:rsidR="00FB6084">
        <w:rPr>
          <w:rFonts w:ascii="Courier New" w:hAnsi="Courier New" w:cs="Courier New"/>
          <w:lang w:val="en-GB"/>
        </w:rPr>
        <w:t xml:space="preserve">e against the focusing </w:t>
      </w:r>
      <w:proofErr w:type="spellStart"/>
      <w:r w:rsidR="00FB6084" w:rsidRPr="00082F34">
        <w:rPr>
          <w:rFonts w:ascii="Courier New" w:hAnsi="Courier New" w:cs="Courier New"/>
          <w:lang w:val="en-GB"/>
        </w:rPr>
        <w:t>knobs,the</w:t>
      </w:r>
      <w:proofErr w:type="spellEnd"/>
      <w:r w:rsidR="00FB6084" w:rsidRPr="00082F34">
        <w:rPr>
          <w:rFonts w:ascii="Courier New" w:hAnsi="Courier New" w:cs="Courier New"/>
          <w:lang w:val="en-GB"/>
        </w:rPr>
        <w:t xml:space="preserve"> front and back should move freely. Always loc</w:t>
      </w:r>
      <w:r w:rsidR="00FB6084">
        <w:rPr>
          <w:rFonts w:ascii="Courier New" w:hAnsi="Courier New" w:cs="Courier New"/>
          <w:lang w:val="en-GB"/>
        </w:rPr>
        <w:t>k</w:t>
      </w:r>
      <w:r w:rsidR="00FB6084" w:rsidRPr="00082F34">
        <w:rPr>
          <w:rFonts w:ascii="Courier New" w:hAnsi="Courier New" w:cs="Courier New"/>
          <w:lang w:val="en-GB"/>
        </w:rPr>
        <w:t xml:space="preserve"> </w:t>
      </w:r>
      <w:r w:rsidR="00FB6084">
        <w:rPr>
          <w:rFonts w:ascii="Courier New" w:hAnsi="Courier New" w:cs="Courier New"/>
          <w:lang w:val="en-GB"/>
        </w:rPr>
        <w:t xml:space="preserve">both of these wheels before making an </w:t>
      </w:r>
      <w:r w:rsidR="00FB6084" w:rsidRPr="00082F34">
        <w:rPr>
          <w:rFonts w:ascii="Courier New" w:hAnsi="Courier New" w:cs="Courier New"/>
          <w:lang w:val="en-GB"/>
        </w:rPr>
        <w:t>exposure.</w:t>
      </w:r>
    </w:p>
    <w:p w:rsidR="0082462E" w:rsidRPr="00082F34" w:rsidRDefault="0082462E" w:rsidP="00505691">
      <w:pPr>
        <w:pStyle w:val="Tekstzonderopmaak"/>
        <w:rPr>
          <w:rFonts w:ascii="Courier New" w:hAnsi="Courier New" w:cs="Courier New"/>
          <w:lang w:val="en-GB"/>
        </w:rPr>
      </w:pPr>
    </w:p>
    <w:p w:rsidR="009B2613" w:rsidRDefault="00FB6084" w:rsidP="00505691">
      <w:pPr>
        <w:pStyle w:val="Tekstzonderopmaak"/>
        <w:rPr>
          <w:rFonts w:ascii="Courier New" w:hAnsi="Courier New" w:cs="Courier New"/>
          <w:lang w:val="en-GB"/>
        </w:rPr>
      </w:pPr>
      <w:r w:rsidRPr="00082F34">
        <w:rPr>
          <w:rFonts w:ascii="Courier New" w:hAnsi="Courier New" w:cs="Courier New"/>
          <w:lang w:val="en-GB"/>
        </w:rPr>
        <w:t>When working extremely close-up, focusing by movement of the lens is often u</w:t>
      </w:r>
      <w:r>
        <w:rPr>
          <w:rFonts w:ascii="Courier New" w:hAnsi="Courier New" w:cs="Courier New"/>
          <w:lang w:val="en-GB"/>
        </w:rPr>
        <w:t>nd</w:t>
      </w:r>
      <w:r w:rsidRPr="00082F34">
        <w:rPr>
          <w:rFonts w:ascii="Courier New" w:hAnsi="Courier New" w:cs="Courier New"/>
          <w:lang w:val="en-GB"/>
        </w:rPr>
        <w:t xml:space="preserve">esirable because it changes the scale of </w:t>
      </w:r>
      <w:r>
        <w:rPr>
          <w:rFonts w:ascii="Courier New" w:hAnsi="Courier New" w:cs="Courier New"/>
          <w:lang w:val="en-GB"/>
        </w:rPr>
        <w:t>repr</w:t>
      </w:r>
      <w:r w:rsidRPr="00082F34">
        <w:rPr>
          <w:rFonts w:ascii="Courier New" w:hAnsi="Courier New" w:cs="Courier New"/>
          <w:lang w:val="en-GB"/>
        </w:rPr>
        <w:t>oduction</w:t>
      </w:r>
      <w:r w:rsidR="007F227A">
        <w:rPr>
          <w:rFonts w:ascii="Courier New" w:hAnsi="Courier New" w:cs="Courier New"/>
          <w:lang w:val="en-GB"/>
        </w:rPr>
        <w:t>.</w:t>
      </w:r>
      <w:r w:rsidRPr="00082F34">
        <w:rPr>
          <w:rFonts w:ascii="Courier New" w:hAnsi="Courier New" w:cs="Courier New"/>
          <w:lang w:val="en-GB"/>
        </w:rPr>
        <w:t xml:space="preserve"> </w:t>
      </w:r>
      <w:r w:rsidR="007F227A">
        <w:rPr>
          <w:rFonts w:ascii="Courier New" w:hAnsi="Courier New" w:cs="Courier New"/>
          <w:lang w:val="en-GB"/>
        </w:rPr>
        <w:t>I</w:t>
      </w:r>
      <w:r w:rsidRPr="00082F34">
        <w:rPr>
          <w:rFonts w:ascii="Courier New" w:hAnsi="Courier New" w:cs="Courier New"/>
          <w:lang w:val="en-GB"/>
        </w:rPr>
        <w:t>n such cases focus by moving only the rear of the camera. The effect of movi</w:t>
      </w:r>
      <w:r>
        <w:rPr>
          <w:rFonts w:ascii="Courier New" w:hAnsi="Courier New" w:cs="Courier New"/>
          <w:lang w:val="en-GB"/>
        </w:rPr>
        <w:t xml:space="preserve">ng </w:t>
      </w:r>
      <w:r w:rsidRPr="00082F34">
        <w:rPr>
          <w:rFonts w:ascii="Courier New" w:hAnsi="Courier New" w:cs="Courier New"/>
          <w:lang w:val="en-GB"/>
        </w:rPr>
        <w:t xml:space="preserve"> the whole camera can be sec</w:t>
      </w:r>
      <w:r>
        <w:rPr>
          <w:rFonts w:ascii="Courier New" w:hAnsi="Courier New" w:cs="Courier New"/>
          <w:lang w:val="en-GB"/>
        </w:rPr>
        <w:t>u</w:t>
      </w:r>
      <w:r w:rsidRPr="00082F34">
        <w:rPr>
          <w:rFonts w:ascii="Courier New" w:hAnsi="Courier New" w:cs="Courier New"/>
          <w:lang w:val="en-GB"/>
        </w:rPr>
        <w:t>red by adjusting both front and rear along the bed making it possible to change the scale without moving the tripod.</w:t>
      </w:r>
    </w:p>
    <w:p w:rsidR="009B2613" w:rsidRDefault="009B2613" w:rsidP="00505691">
      <w:pPr>
        <w:pStyle w:val="Tekstzonderopmaak"/>
        <w:rPr>
          <w:rFonts w:ascii="Courier New" w:hAnsi="Courier New" w:cs="Courier New"/>
          <w:lang w:val="en-GB"/>
        </w:rPr>
      </w:pPr>
    </w:p>
    <w:p w:rsidR="009B2613" w:rsidRDefault="009B2613" w:rsidP="009B2613">
      <w:pPr>
        <w:spacing w:after="0" w:line="240" w:lineRule="auto"/>
        <w:jc w:val="center"/>
        <w:rPr>
          <w:rFonts w:asciiTheme="majorHAnsi" w:eastAsiaTheme="majorEastAsia" w:hAnsiTheme="majorHAnsi" w:cstheme="majorBidi"/>
          <w:color w:val="17365D" w:themeColor="text2" w:themeShade="BF"/>
          <w:spacing w:val="5"/>
          <w:kern w:val="28"/>
          <w:sz w:val="52"/>
          <w:szCs w:val="52"/>
          <w:lang w:val="en-GB"/>
        </w:rPr>
      </w:pPr>
      <w:r w:rsidRPr="009B2613">
        <w:rPr>
          <w:rFonts w:asciiTheme="majorHAnsi" w:eastAsiaTheme="majorEastAsia" w:hAnsiTheme="majorHAnsi" w:cstheme="majorBidi"/>
          <w:noProof/>
          <w:color w:val="17365D" w:themeColor="text2" w:themeShade="BF"/>
          <w:spacing w:val="5"/>
          <w:kern w:val="28"/>
          <w:sz w:val="52"/>
          <w:szCs w:val="52"/>
          <w:lang w:eastAsia="nl-NL"/>
        </w:rPr>
        <w:lastRenderedPageBreak/>
        <w:drawing>
          <wp:inline distT="0" distB="0" distL="0" distR="0" wp14:anchorId="31010075" wp14:editId="0E7B45CC">
            <wp:extent cx="4101353" cy="3076015"/>
            <wp:effectExtent l="19050" t="19050" r="1397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ing front 500.jpg"/>
                    <pic:cNvPicPr/>
                  </pic:nvPicPr>
                  <pic:blipFill>
                    <a:blip r:embed="rId6">
                      <a:extLst>
                        <a:ext uri="{28A0092B-C50C-407E-A947-70E740481C1C}">
                          <a14:useLocalDpi xmlns:a14="http://schemas.microsoft.com/office/drawing/2010/main" val="0"/>
                        </a:ext>
                      </a:extLst>
                    </a:blip>
                    <a:stretch>
                      <a:fillRect/>
                    </a:stretch>
                  </pic:blipFill>
                  <pic:spPr>
                    <a:xfrm>
                      <a:off x="0" y="0"/>
                      <a:ext cx="4105186" cy="3078890"/>
                    </a:xfrm>
                    <a:prstGeom prst="rect">
                      <a:avLst/>
                    </a:prstGeom>
                    <a:ln>
                      <a:solidFill>
                        <a:schemeClr val="accent1"/>
                      </a:solidFill>
                    </a:ln>
                  </pic:spPr>
                </pic:pic>
              </a:graphicData>
            </a:graphic>
          </wp:inline>
        </w:drawing>
      </w:r>
    </w:p>
    <w:p w:rsidR="00D32D27" w:rsidRPr="00D32D27" w:rsidRDefault="00D32D27" w:rsidP="009B2613">
      <w:pPr>
        <w:spacing w:after="0" w:line="240" w:lineRule="auto"/>
        <w:jc w:val="center"/>
        <w:rPr>
          <w:rFonts w:asciiTheme="majorHAnsi" w:eastAsiaTheme="majorEastAsia" w:hAnsiTheme="majorHAnsi" w:cstheme="majorBidi"/>
          <w:color w:val="17365D" w:themeColor="text2" w:themeShade="BF"/>
          <w:spacing w:val="5"/>
          <w:kern w:val="28"/>
          <w:sz w:val="18"/>
          <w:szCs w:val="18"/>
          <w:lang w:val="en-GB"/>
        </w:rPr>
      </w:pPr>
      <w:r>
        <w:rPr>
          <w:rFonts w:asciiTheme="majorHAnsi" w:eastAsiaTheme="majorEastAsia" w:hAnsiTheme="majorHAnsi" w:cstheme="majorBidi"/>
          <w:color w:val="17365D" w:themeColor="text2" w:themeShade="BF"/>
          <w:spacing w:val="5"/>
          <w:kern w:val="28"/>
          <w:sz w:val="18"/>
          <w:szCs w:val="18"/>
          <w:lang w:val="en-GB"/>
        </w:rPr>
        <w:t>1</w:t>
      </w: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Rising Front</w:t>
      </w:r>
      <w:r w:rsidRPr="009B2613">
        <w:rPr>
          <w:rFonts w:ascii="Courier New" w:hAnsi="Courier New" w:cs="Courier New"/>
          <w:sz w:val="21"/>
          <w:szCs w:val="21"/>
          <w:lang w:val="en-GB"/>
        </w:rPr>
        <w:t xml:space="preserve"> To raise the front, unlock the rack-and-pinion by moving either control-knob to the left (as seen from the rear of the camera). Raise the front by turning the knob, and lock the front by moving the knob to the right. (Figure 1)</w:t>
      </w:r>
    </w:p>
    <w:p w:rsidR="009B2613" w:rsidRPr="009B2613" w:rsidRDefault="009B2613" w:rsidP="009B2613">
      <w:pPr>
        <w:spacing w:after="0" w:line="240" w:lineRule="auto"/>
        <w:rPr>
          <w:rFonts w:ascii="Courier New" w:hAnsi="Courier New" w:cs="Courier New"/>
          <w:sz w:val="21"/>
          <w:szCs w:val="21"/>
          <w:lang w:val="en-GB"/>
        </w:rPr>
      </w:pPr>
    </w:p>
    <w:p w:rsidR="009B2613" w:rsidRDefault="009B2613" w:rsidP="009B2613">
      <w:pPr>
        <w:jc w:val="center"/>
      </w:pPr>
      <w:r w:rsidRPr="009B2613">
        <w:rPr>
          <w:noProof/>
          <w:lang w:eastAsia="nl-NL"/>
        </w:rPr>
        <w:drawing>
          <wp:inline distT="0" distB="0" distL="0" distR="0" wp14:anchorId="2A316CEA" wp14:editId="452C23A0">
            <wp:extent cx="4320540" cy="3240405"/>
            <wp:effectExtent l="19050" t="19050" r="22860" b="171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ing front and bed.jpg"/>
                    <pic:cNvPicPr/>
                  </pic:nvPicPr>
                  <pic:blipFill>
                    <a:blip r:embed="rId7">
                      <a:extLst>
                        <a:ext uri="{28A0092B-C50C-407E-A947-70E740481C1C}">
                          <a14:useLocalDpi xmlns:a14="http://schemas.microsoft.com/office/drawing/2010/main" val="0"/>
                        </a:ext>
                      </a:extLst>
                    </a:blip>
                    <a:stretch>
                      <a:fillRect/>
                    </a:stretch>
                  </pic:blipFill>
                  <pic:spPr>
                    <a:xfrm>
                      <a:off x="0" y="0"/>
                      <a:ext cx="4320540" cy="3240405"/>
                    </a:xfrm>
                    <a:prstGeom prst="rect">
                      <a:avLst/>
                    </a:prstGeom>
                    <a:ln>
                      <a:solidFill>
                        <a:schemeClr val="accent1"/>
                      </a:solidFill>
                    </a:ln>
                  </pic:spPr>
                </pic:pic>
              </a:graphicData>
            </a:graphic>
          </wp:inline>
        </w:drawing>
      </w:r>
    </w:p>
    <w:p w:rsidR="00D32D27" w:rsidRDefault="00D32D27" w:rsidP="009B2613">
      <w:pPr>
        <w:jc w:val="center"/>
      </w:pPr>
      <w:r>
        <w:t>2</w:t>
      </w:r>
    </w:p>
    <w:p w:rsidR="009B2613" w:rsidRPr="009B2613" w:rsidRDefault="009B2613" w:rsidP="00D32D27">
      <w:pPr>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Rising and falling</w:t>
      </w:r>
      <w:r w:rsidRPr="009B2613">
        <w:rPr>
          <w:rFonts w:ascii="Courier New" w:hAnsi="Courier New" w:cs="Courier New"/>
          <w:sz w:val="21"/>
          <w:szCs w:val="21"/>
          <w:lang w:val="en-GB"/>
        </w:rPr>
        <w:t xml:space="preserve"> front movements are also obtained by pointing the bed up or down, and tilting the front and back into parallel with the subject. (Figure 2)</w:t>
      </w:r>
    </w:p>
    <w:p w:rsidR="009B2613" w:rsidRDefault="009B2613" w:rsidP="00D32D27">
      <w:pPr>
        <w:spacing w:after="0" w:line="240" w:lineRule="auto"/>
        <w:jc w:val="center"/>
        <w:rPr>
          <w:rFonts w:asciiTheme="majorHAnsi" w:eastAsiaTheme="majorEastAsia" w:hAnsiTheme="majorHAnsi" w:cstheme="majorBidi"/>
          <w:color w:val="17365D" w:themeColor="text2" w:themeShade="BF"/>
          <w:spacing w:val="5"/>
          <w:kern w:val="28"/>
          <w:sz w:val="52"/>
          <w:szCs w:val="52"/>
          <w:lang w:val="en-GB"/>
        </w:rPr>
      </w:pPr>
      <w:r w:rsidRPr="009B2613">
        <w:rPr>
          <w:rFonts w:asciiTheme="majorHAnsi" w:eastAsiaTheme="majorEastAsia" w:hAnsiTheme="majorHAnsi" w:cstheme="majorBidi"/>
          <w:noProof/>
          <w:color w:val="17365D" w:themeColor="text2" w:themeShade="BF"/>
          <w:spacing w:val="5"/>
          <w:kern w:val="28"/>
          <w:sz w:val="52"/>
          <w:szCs w:val="52"/>
          <w:lang w:eastAsia="nl-NL"/>
        </w:rPr>
        <w:lastRenderedPageBreak/>
        <w:drawing>
          <wp:inline distT="0" distB="0" distL="0" distR="0" wp14:anchorId="4C12C73A" wp14:editId="0771EBA4">
            <wp:extent cx="4061460" cy="3046095"/>
            <wp:effectExtent l="19050" t="19050" r="15240" b="209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 500.jpg"/>
                    <pic:cNvPicPr/>
                  </pic:nvPicPr>
                  <pic:blipFill>
                    <a:blip r:embed="rId8">
                      <a:extLst>
                        <a:ext uri="{28A0092B-C50C-407E-A947-70E740481C1C}">
                          <a14:useLocalDpi xmlns:a14="http://schemas.microsoft.com/office/drawing/2010/main" val="0"/>
                        </a:ext>
                      </a:extLst>
                    </a:blip>
                    <a:stretch>
                      <a:fillRect/>
                    </a:stretch>
                  </pic:blipFill>
                  <pic:spPr>
                    <a:xfrm>
                      <a:off x="0" y="0"/>
                      <a:ext cx="4063883" cy="3047912"/>
                    </a:xfrm>
                    <a:prstGeom prst="rect">
                      <a:avLst/>
                    </a:prstGeom>
                    <a:ln>
                      <a:solidFill>
                        <a:schemeClr val="accent1"/>
                      </a:solidFill>
                    </a:ln>
                  </pic:spPr>
                </pic:pic>
              </a:graphicData>
            </a:graphic>
          </wp:inline>
        </w:drawing>
      </w:r>
    </w:p>
    <w:p w:rsidR="00D32D27" w:rsidRPr="00D32D27" w:rsidRDefault="00D32D27" w:rsidP="00D32D27">
      <w:pPr>
        <w:spacing w:after="0" w:line="240" w:lineRule="auto"/>
        <w:jc w:val="center"/>
        <w:rPr>
          <w:rFonts w:asciiTheme="majorHAnsi" w:eastAsiaTheme="majorEastAsia" w:hAnsiTheme="majorHAnsi" w:cstheme="majorBidi"/>
          <w:color w:val="17365D" w:themeColor="text2" w:themeShade="BF"/>
          <w:spacing w:val="5"/>
          <w:kern w:val="28"/>
          <w:sz w:val="16"/>
          <w:szCs w:val="16"/>
          <w:lang w:val="en-GB"/>
        </w:rPr>
      </w:pPr>
      <w:r>
        <w:rPr>
          <w:rFonts w:asciiTheme="majorHAnsi" w:eastAsiaTheme="majorEastAsia" w:hAnsiTheme="majorHAnsi" w:cstheme="majorBidi"/>
          <w:color w:val="17365D" w:themeColor="text2" w:themeShade="BF"/>
          <w:spacing w:val="5"/>
          <w:kern w:val="28"/>
          <w:sz w:val="16"/>
          <w:szCs w:val="16"/>
          <w:lang w:val="en-GB"/>
        </w:rPr>
        <w:t>3</w:t>
      </w: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To tilt</w:t>
      </w:r>
      <w:r w:rsidRPr="009B2613">
        <w:rPr>
          <w:rFonts w:ascii="Courier New" w:hAnsi="Courier New" w:cs="Courier New"/>
          <w:sz w:val="21"/>
          <w:szCs w:val="21"/>
          <w:lang w:val="en-GB"/>
        </w:rPr>
        <w:t xml:space="preserve"> the front and back, slightly loosen the knobs on the braces. The slots in these braces are of such length that tilting the front and back to the full in the same direction will make them parallel. The notches in the centre of the slots indicate the vertical setting, and the intermediate notches give the front and back an intermediate tilt backward. (Figure 3) Be sure to tighten the brace knobs before final focusing.</w:t>
      </w:r>
    </w:p>
    <w:p w:rsidR="009B2613" w:rsidRPr="009B2613" w:rsidRDefault="009B2613" w:rsidP="009B2613">
      <w:pPr>
        <w:spacing w:after="0" w:line="240" w:lineRule="auto"/>
        <w:rPr>
          <w:rFonts w:ascii="Courier New" w:hAnsi="Courier New" w:cs="Courier New"/>
          <w:sz w:val="21"/>
          <w:szCs w:val="21"/>
          <w:lang w:val="en-GB"/>
        </w:rPr>
      </w:pPr>
    </w:p>
    <w:p w:rsidR="009B2613" w:rsidRDefault="009B2613" w:rsidP="009B2613">
      <w:pPr>
        <w:jc w:val="center"/>
        <w:rPr>
          <w:lang w:val="en-GB"/>
        </w:rPr>
      </w:pPr>
      <w:r w:rsidRPr="009B2613">
        <w:rPr>
          <w:noProof/>
          <w:lang w:eastAsia="nl-NL"/>
        </w:rPr>
        <w:drawing>
          <wp:inline distT="0" distB="0" distL="0" distR="0" wp14:anchorId="4B8A9EDF" wp14:editId="1FFDAB74">
            <wp:extent cx="3947160" cy="2960370"/>
            <wp:effectExtent l="19050" t="19050" r="1524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a.jpg"/>
                    <pic:cNvPicPr/>
                  </pic:nvPicPr>
                  <pic:blipFill>
                    <a:blip r:embed="rId9">
                      <a:extLst>
                        <a:ext uri="{28A0092B-C50C-407E-A947-70E740481C1C}">
                          <a14:useLocalDpi xmlns:a14="http://schemas.microsoft.com/office/drawing/2010/main" val="0"/>
                        </a:ext>
                      </a:extLst>
                    </a:blip>
                    <a:stretch>
                      <a:fillRect/>
                    </a:stretch>
                  </pic:blipFill>
                  <pic:spPr>
                    <a:xfrm>
                      <a:off x="0" y="0"/>
                      <a:ext cx="3957889" cy="2968417"/>
                    </a:xfrm>
                    <a:prstGeom prst="rect">
                      <a:avLst/>
                    </a:prstGeom>
                    <a:ln>
                      <a:solidFill>
                        <a:schemeClr val="accent1"/>
                      </a:solidFill>
                    </a:ln>
                  </pic:spPr>
                </pic:pic>
              </a:graphicData>
            </a:graphic>
          </wp:inline>
        </w:drawing>
      </w:r>
    </w:p>
    <w:p w:rsidR="00D32D27" w:rsidRPr="009B2613" w:rsidRDefault="00D32D27" w:rsidP="009B2613">
      <w:pPr>
        <w:jc w:val="center"/>
        <w:rPr>
          <w:lang w:val="en-GB"/>
        </w:rPr>
      </w:pPr>
      <w:r>
        <w:rPr>
          <w:sz w:val="16"/>
          <w:szCs w:val="16"/>
          <w:lang w:val="en-GB"/>
        </w:rPr>
        <w:t>4</w:t>
      </w:r>
    </w:p>
    <w:p w:rsidR="009B2613" w:rsidRPr="009B2613" w:rsidRDefault="009B2613" w:rsidP="009B2613">
      <w:pPr>
        <w:spacing w:after="0" w:line="240" w:lineRule="auto"/>
        <w:rPr>
          <w:lang w:val="en-GB"/>
        </w:rPr>
      </w:pPr>
      <w:r w:rsidRPr="009B2613">
        <w:rPr>
          <w:rFonts w:asciiTheme="majorHAnsi" w:eastAsiaTheme="majorEastAsia" w:hAnsiTheme="majorHAnsi" w:cstheme="majorBidi"/>
          <w:color w:val="17365D" w:themeColor="text2" w:themeShade="BF"/>
          <w:spacing w:val="5"/>
          <w:kern w:val="28"/>
          <w:sz w:val="52"/>
          <w:szCs w:val="52"/>
          <w:lang w:val="en-GB"/>
        </w:rPr>
        <w:t>Lateral shift</w:t>
      </w:r>
      <w:r w:rsidRPr="009B2613">
        <w:rPr>
          <w:rFonts w:ascii="Courier New" w:hAnsi="Courier New" w:cs="Courier New"/>
          <w:sz w:val="21"/>
          <w:szCs w:val="21"/>
          <w:lang w:val="en-GB"/>
        </w:rPr>
        <w:t xml:space="preserve"> is accomplished by loosening the lock-, knobs under the front or back and pressing against the side of the front or </w:t>
      </w:r>
      <w:r w:rsidR="00D32D27">
        <w:rPr>
          <w:rFonts w:ascii="Courier New" w:hAnsi="Courier New" w:cs="Courier New"/>
          <w:sz w:val="21"/>
          <w:szCs w:val="21"/>
          <w:lang w:val="en-GB"/>
        </w:rPr>
        <w:lastRenderedPageBreak/>
        <w:t>b</w:t>
      </w:r>
      <w:r w:rsidRPr="009B2613">
        <w:rPr>
          <w:rFonts w:ascii="Courier New" w:hAnsi="Courier New" w:cs="Courier New"/>
          <w:sz w:val="21"/>
          <w:szCs w:val="21"/>
          <w:lang w:val="en-GB"/>
        </w:rPr>
        <w:t>ack carriage-base (No. 25633) and the yoke (No. 25637). A spring-click indicates dead centre. (Figure 4.)</w:t>
      </w:r>
    </w:p>
    <w:p w:rsidR="009B2613" w:rsidRDefault="009B2613" w:rsidP="009B2613">
      <w:pPr>
        <w:jc w:val="center"/>
      </w:pPr>
      <w:r>
        <w:rPr>
          <w:noProof/>
          <w:lang w:eastAsia="nl-NL"/>
        </w:rPr>
        <w:drawing>
          <wp:inline distT="0" distB="0" distL="0" distR="0" wp14:anchorId="1A508788" wp14:editId="1E6C305E">
            <wp:extent cx="3688080" cy="2766060"/>
            <wp:effectExtent l="19050" t="19050" r="26670" b="152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 fig 3 a.jpg"/>
                    <pic:cNvPicPr/>
                  </pic:nvPicPr>
                  <pic:blipFill>
                    <a:blip r:embed="rId10">
                      <a:extLst>
                        <a:ext uri="{28A0092B-C50C-407E-A947-70E740481C1C}">
                          <a14:useLocalDpi xmlns:a14="http://schemas.microsoft.com/office/drawing/2010/main" val="0"/>
                        </a:ext>
                      </a:extLst>
                    </a:blip>
                    <a:stretch>
                      <a:fillRect/>
                    </a:stretch>
                  </pic:blipFill>
                  <pic:spPr>
                    <a:xfrm>
                      <a:off x="0" y="0"/>
                      <a:ext cx="3694935" cy="2771201"/>
                    </a:xfrm>
                    <a:prstGeom prst="rect">
                      <a:avLst/>
                    </a:prstGeom>
                    <a:ln>
                      <a:solidFill>
                        <a:srgbClr val="4F81BD"/>
                      </a:solidFill>
                    </a:ln>
                  </pic:spPr>
                </pic:pic>
              </a:graphicData>
            </a:graphic>
          </wp:inline>
        </w:drawing>
      </w:r>
      <w:bookmarkStart w:id="0" w:name="_GoBack"/>
      <w:bookmarkEnd w:id="0"/>
    </w:p>
    <w:p w:rsidR="007F227A" w:rsidRDefault="00D32D27" w:rsidP="007F227A">
      <w:pPr>
        <w:jc w:val="center"/>
      </w:pPr>
      <w:r>
        <w:t>5</w:t>
      </w:r>
    </w:p>
    <w:p w:rsidR="009B2613" w:rsidRPr="00E25D06" w:rsidRDefault="009B2613" w:rsidP="007F227A">
      <w:pPr>
        <w:rPr>
          <w:lang w:val="en-GB"/>
        </w:rPr>
      </w:pPr>
      <w:r w:rsidRPr="00E25D06">
        <w:rPr>
          <w:rFonts w:asciiTheme="majorHAnsi" w:eastAsiaTheme="majorEastAsia" w:hAnsiTheme="majorHAnsi" w:cstheme="majorBidi"/>
          <w:color w:val="17365D" w:themeColor="text2" w:themeShade="BF"/>
          <w:spacing w:val="5"/>
          <w:kern w:val="28"/>
          <w:sz w:val="52"/>
          <w:szCs w:val="52"/>
          <w:lang w:val="en-GB"/>
        </w:rPr>
        <w:t>To swing</w:t>
      </w:r>
      <w:r w:rsidRPr="00E25D06">
        <w:rPr>
          <w:rFonts w:ascii="Courier New" w:hAnsi="Courier New" w:cs="Courier New"/>
          <w:sz w:val="21"/>
          <w:szCs w:val="21"/>
          <w:lang w:val="en-GB"/>
        </w:rPr>
        <w:t xml:space="preserve"> the front or back loosen the two knobs just referred to, and push on one side of the front or back yoke. A spring-click </w:t>
      </w:r>
      <w:r>
        <w:rPr>
          <w:rFonts w:ascii="Courier New" w:hAnsi="Courier New" w:cs="Courier New"/>
          <w:sz w:val="21"/>
          <w:szCs w:val="21"/>
          <w:lang w:val="en-GB"/>
        </w:rPr>
        <w:t xml:space="preserve">indicates </w:t>
      </w:r>
      <w:r w:rsidRPr="00E25D06">
        <w:rPr>
          <w:rFonts w:ascii="Courier New" w:hAnsi="Courier New" w:cs="Courier New"/>
          <w:sz w:val="21"/>
          <w:szCs w:val="21"/>
          <w:lang w:val="en-GB"/>
        </w:rPr>
        <w:t>dead-centr</w:t>
      </w:r>
      <w:r>
        <w:rPr>
          <w:rFonts w:ascii="Courier New" w:hAnsi="Courier New" w:cs="Courier New"/>
          <w:sz w:val="21"/>
          <w:szCs w:val="21"/>
          <w:lang w:val="en-GB"/>
        </w:rPr>
        <w:t>e</w:t>
      </w:r>
      <w:r w:rsidRPr="00E25D06">
        <w:rPr>
          <w:rFonts w:ascii="Courier New" w:hAnsi="Courier New" w:cs="Courier New"/>
          <w:sz w:val="21"/>
          <w:szCs w:val="21"/>
          <w:lang w:val="en-GB"/>
        </w:rPr>
        <w:t xml:space="preserve">. (Figure </w:t>
      </w:r>
      <w:r>
        <w:rPr>
          <w:rFonts w:ascii="Courier New" w:hAnsi="Courier New" w:cs="Courier New"/>
          <w:sz w:val="21"/>
          <w:szCs w:val="21"/>
          <w:lang w:val="en-GB"/>
        </w:rPr>
        <w:t>5</w:t>
      </w:r>
      <w:r w:rsidRPr="00E25D06">
        <w:rPr>
          <w:rFonts w:ascii="Courier New" w:hAnsi="Courier New" w:cs="Courier New"/>
          <w:sz w:val="21"/>
          <w:szCs w:val="21"/>
          <w:lang w:val="en-GB"/>
        </w:rPr>
        <w:t>.) Be sure to tighten these knobs before final focusing.</w:t>
      </w:r>
    </w:p>
    <w:p w:rsidR="009B2613" w:rsidRDefault="009B2613" w:rsidP="009B2613">
      <w:pPr>
        <w:jc w:val="center"/>
        <w:rPr>
          <w:lang w:val="en-GB"/>
        </w:rPr>
      </w:pPr>
      <w:r>
        <w:rPr>
          <w:noProof/>
          <w:lang w:eastAsia="nl-NL"/>
        </w:rPr>
        <w:drawing>
          <wp:inline distT="0" distB="0" distL="0" distR="0" wp14:anchorId="37885653" wp14:editId="04646F45">
            <wp:extent cx="3909060" cy="2931796"/>
            <wp:effectExtent l="19050" t="19050" r="15240" b="209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 angle.jpg"/>
                    <pic:cNvPicPr/>
                  </pic:nvPicPr>
                  <pic:blipFill>
                    <a:blip r:embed="rId11">
                      <a:extLst>
                        <a:ext uri="{28A0092B-C50C-407E-A947-70E740481C1C}">
                          <a14:useLocalDpi xmlns:a14="http://schemas.microsoft.com/office/drawing/2010/main" val="0"/>
                        </a:ext>
                      </a:extLst>
                    </a:blip>
                    <a:stretch>
                      <a:fillRect/>
                    </a:stretch>
                  </pic:blipFill>
                  <pic:spPr>
                    <a:xfrm>
                      <a:off x="0" y="0"/>
                      <a:ext cx="3911518" cy="2933640"/>
                    </a:xfrm>
                    <a:prstGeom prst="rect">
                      <a:avLst/>
                    </a:prstGeom>
                    <a:ln>
                      <a:solidFill>
                        <a:srgbClr val="4F81BD"/>
                      </a:solidFill>
                    </a:ln>
                  </pic:spPr>
                </pic:pic>
              </a:graphicData>
            </a:graphic>
          </wp:inline>
        </w:drawing>
      </w:r>
    </w:p>
    <w:p w:rsidR="00D32D27" w:rsidRDefault="00D32D27" w:rsidP="009B2613">
      <w:pPr>
        <w:jc w:val="center"/>
        <w:rPr>
          <w:lang w:val="en-GB"/>
        </w:rPr>
      </w:pPr>
      <w:r>
        <w:rPr>
          <w:lang w:val="en-GB"/>
        </w:rPr>
        <w:t>6</w:t>
      </w:r>
    </w:p>
    <w:p w:rsidR="009B2613" w:rsidRPr="00032367" w:rsidRDefault="009B2613" w:rsidP="009B2613">
      <w:pPr>
        <w:spacing w:after="0" w:line="240" w:lineRule="auto"/>
        <w:rPr>
          <w:rFonts w:ascii="Courier New" w:hAnsi="Courier New" w:cs="Courier New"/>
          <w:sz w:val="21"/>
          <w:szCs w:val="21"/>
          <w:lang w:val="en-GB"/>
        </w:rPr>
      </w:pPr>
      <w:r w:rsidRPr="00032367">
        <w:rPr>
          <w:rFonts w:asciiTheme="majorHAnsi" w:eastAsiaTheme="majorEastAsia" w:hAnsiTheme="majorHAnsi" w:cstheme="majorBidi"/>
          <w:color w:val="17365D" w:themeColor="text2" w:themeShade="BF"/>
          <w:spacing w:val="5"/>
          <w:kern w:val="28"/>
          <w:sz w:val="52"/>
          <w:szCs w:val="52"/>
          <w:lang w:val="en-GB"/>
        </w:rPr>
        <w:t>For wide-angle</w:t>
      </w:r>
      <w:r w:rsidRPr="00032367">
        <w:rPr>
          <w:rFonts w:ascii="Courier New" w:hAnsi="Courier New" w:cs="Courier New"/>
          <w:sz w:val="21"/>
          <w:szCs w:val="21"/>
          <w:lang w:val="en-GB"/>
        </w:rPr>
        <w:t xml:space="preserve"> lenses</w:t>
      </w:r>
      <w:r>
        <w:rPr>
          <w:rFonts w:ascii="Courier New" w:hAnsi="Courier New" w:cs="Courier New"/>
          <w:sz w:val="21"/>
          <w:szCs w:val="21"/>
          <w:lang w:val="en-GB"/>
        </w:rPr>
        <w:t>.</w:t>
      </w:r>
      <w:r w:rsidRPr="00032367">
        <w:rPr>
          <w:rFonts w:ascii="Courier New" w:hAnsi="Courier New" w:cs="Courier New"/>
          <w:sz w:val="21"/>
          <w:szCs w:val="21"/>
          <w:lang w:val="en-GB"/>
        </w:rPr>
        <w:t xml:space="preserve"> </w:t>
      </w:r>
      <w:r>
        <w:rPr>
          <w:rFonts w:ascii="Courier New" w:hAnsi="Courier New" w:cs="Courier New"/>
          <w:sz w:val="21"/>
          <w:szCs w:val="21"/>
          <w:lang w:val="en-GB"/>
        </w:rPr>
        <w:t>B</w:t>
      </w:r>
      <w:r w:rsidRPr="00032367">
        <w:rPr>
          <w:rFonts w:ascii="Courier New" w:hAnsi="Courier New" w:cs="Courier New"/>
          <w:sz w:val="21"/>
          <w:szCs w:val="21"/>
          <w:lang w:val="en-GB"/>
        </w:rPr>
        <w:t xml:space="preserve">oth the front and rear carriages may be moved forward of the bed clamp to prevent the bed from jutting into the field of view (Figure 6). When the subject is not closely accessible </w:t>
      </w:r>
      <w:r w:rsidRPr="00032367">
        <w:rPr>
          <w:rFonts w:ascii="Courier New" w:hAnsi="Courier New" w:cs="Courier New"/>
          <w:sz w:val="21"/>
          <w:szCs w:val="21"/>
          <w:lang w:val="en-GB"/>
        </w:rPr>
        <w:lastRenderedPageBreak/>
        <w:t>the clamp may be moved to the extreme rear of the bed so the cam</w:t>
      </w:r>
      <w:r>
        <w:rPr>
          <w:rFonts w:ascii="Courier New" w:hAnsi="Courier New" w:cs="Courier New"/>
          <w:sz w:val="21"/>
          <w:szCs w:val="21"/>
          <w:lang w:val="en-GB"/>
        </w:rPr>
        <w:t xml:space="preserve">era overhangs the obstruction. </w:t>
      </w:r>
      <w:r w:rsidRPr="00032367">
        <w:rPr>
          <w:rFonts w:ascii="Courier New" w:hAnsi="Courier New" w:cs="Courier New"/>
          <w:sz w:val="21"/>
          <w:szCs w:val="21"/>
          <w:lang w:val="en-GB"/>
        </w:rPr>
        <w:t>Be sure that the tripod is balanced or braced when this is done.</w:t>
      </w:r>
    </w:p>
    <w:p w:rsidR="009B2613" w:rsidRPr="00032367" w:rsidRDefault="009B2613" w:rsidP="009B2613">
      <w:pPr>
        <w:jc w:val="center"/>
        <w:rPr>
          <w:lang w:val="en-GB"/>
        </w:rPr>
      </w:pPr>
    </w:p>
    <w:p w:rsidR="009B2613" w:rsidRDefault="009B2613" w:rsidP="00505691">
      <w:pPr>
        <w:pStyle w:val="Tekstzonderopmaak"/>
        <w:rPr>
          <w:rFonts w:ascii="Courier New" w:hAnsi="Courier New" w:cs="Courier New"/>
          <w:lang w:val="en-GB"/>
        </w:rPr>
      </w:pP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The spirit-level</w:t>
      </w:r>
      <w:r w:rsidRPr="009B2613">
        <w:rPr>
          <w:rFonts w:ascii="Courier New" w:hAnsi="Courier New" w:cs="Courier New"/>
          <w:sz w:val="21"/>
          <w:szCs w:val="21"/>
          <w:lang w:val="en-GB"/>
        </w:rPr>
        <w:t xml:space="preserve"> on the top of the back helps to bring the back into the vertical position.</w:t>
      </w:r>
    </w:p>
    <w:p w:rsidR="009B2613" w:rsidRPr="009B2613" w:rsidRDefault="009B2613" w:rsidP="009B2613">
      <w:pPr>
        <w:spacing w:after="0" w:line="240" w:lineRule="auto"/>
        <w:rPr>
          <w:rFonts w:ascii="Courier New" w:hAnsi="Courier New" w:cs="Courier New"/>
          <w:sz w:val="21"/>
          <w:szCs w:val="21"/>
          <w:lang w:val="en-GB"/>
        </w:rPr>
      </w:pP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The back</w:t>
      </w:r>
      <w:r w:rsidRPr="009B2613">
        <w:rPr>
          <w:rFonts w:ascii="Courier New" w:hAnsi="Courier New" w:cs="Courier New"/>
          <w:sz w:val="21"/>
          <w:szCs w:val="21"/>
          <w:lang w:val="en-GB"/>
        </w:rPr>
        <w:t>, of close precision fit, is reversible for vertical or horizontal compositions. To remove the back, merely unhook the two upper spring-clips from the back-pins and move the top of the back approximately 2" to the rear while allowing its bottom edge to rest on the two lower spring-clip. Then rotate the back, to the right or left by lifting one of the lower corners off the bottom spring-clip.</w:t>
      </w:r>
    </w:p>
    <w:p w:rsidR="009B2613" w:rsidRPr="009B2613" w:rsidRDefault="009B2613" w:rsidP="009B2613">
      <w:pPr>
        <w:spacing w:after="0" w:line="240" w:lineRule="auto"/>
        <w:rPr>
          <w:rFonts w:ascii="Courier New" w:hAnsi="Courier New" w:cs="Courier New"/>
          <w:sz w:val="21"/>
          <w:szCs w:val="21"/>
          <w:lang w:val="en-GB"/>
        </w:rPr>
      </w:pPr>
      <w:r w:rsidRPr="009B2613">
        <w:rPr>
          <w:rFonts w:ascii="Courier New" w:hAnsi="Courier New" w:cs="Courier New"/>
          <w:sz w:val="21"/>
          <w:szCs w:val="21"/>
          <w:lang w:val="en-GB"/>
        </w:rPr>
        <w:t>To replace the back reverse the above order, making sure that the long vertical light-lock ribs on the back are engaging properly in their corresponding grooves in the back-frame before you actually snap the back closed. Clips in the two upper springs will hold a focusing cloth on the camera.</w:t>
      </w:r>
    </w:p>
    <w:p w:rsidR="009B2613" w:rsidRPr="009B2613" w:rsidRDefault="009B2613" w:rsidP="009B2613">
      <w:pPr>
        <w:spacing w:after="0" w:line="240" w:lineRule="auto"/>
        <w:rPr>
          <w:rFonts w:ascii="Courier New" w:hAnsi="Courier New" w:cs="Courier New"/>
          <w:sz w:val="21"/>
          <w:szCs w:val="21"/>
          <w:lang w:val="en-GB"/>
        </w:rPr>
      </w:pP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The metal lens board</w:t>
      </w:r>
      <w:r w:rsidRPr="009B2613">
        <w:rPr>
          <w:rFonts w:ascii="Courier New" w:hAnsi="Courier New" w:cs="Courier New"/>
          <w:sz w:val="21"/>
          <w:szCs w:val="21"/>
          <w:lang w:val="en-GB"/>
        </w:rPr>
        <w:t>, 4" square, is held in place by a slide-lock. Insert lens boards with the bevelled edge under the retaining strip at the bottom.</w:t>
      </w:r>
    </w:p>
    <w:p w:rsidR="009B2613" w:rsidRPr="009B2613" w:rsidRDefault="009B2613" w:rsidP="009B2613">
      <w:pPr>
        <w:spacing w:after="0" w:line="240" w:lineRule="auto"/>
        <w:rPr>
          <w:rFonts w:ascii="Courier New" w:hAnsi="Courier New" w:cs="Courier New"/>
          <w:sz w:val="21"/>
          <w:szCs w:val="21"/>
          <w:lang w:val="en-GB"/>
        </w:rPr>
      </w:pP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The lens-shade screw on top</w:t>
      </w:r>
      <w:r w:rsidRPr="009B2613">
        <w:rPr>
          <w:rFonts w:ascii="Courier New" w:hAnsi="Courier New" w:cs="Courier New"/>
          <w:sz w:val="21"/>
          <w:szCs w:val="21"/>
          <w:lang w:val="en-GB"/>
        </w:rPr>
        <w:t xml:space="preserve"> of the front standard is to fasten the accessory accordion-type lens-shade.</w:t>
      </w:r>
    </w:p>
    <w:p w:rsidR="009B2613" w:rsidRPr="009B2613" w:rsidRDefault="009B2613" w:rsidP="009B2613">
      <w:pPr>
        <w:spacing w:after="0" w:line="240" w:lineRule="auto"/>
        <w:rPr>
          <w:rFonts w:ascii="Courier New" w:hAnsi="Courier New" w:cs="Courier New"/>
          <w:sz w:val="21"/>
          <w:szCs w:val="21"/>
          <w:lang w:val="en-GB"/>
        </w:rPr>
      </w:pPr>
    </w:p>
    <w:p w:rsidR="009B2613" w:rsidRPr="009B2613" w:rsidRDefault="009B2613" w:rsidP="009B2613">
      <w:pPr>
        <w:spacing w:after="0" w:line="240" w:lineRule="auto"/>
        <w:rPr>
          <w:rFonts w:ascii="Courier New" w:hAnsi="Courier New" w:cs="Courier New"/>
          <w:sz w:val="21"/>
          <w:szCs w:val="21"/>
          <w:lang w:val="en-GB"/>
        </w:rPr>
      </w:pPr>
      <w:r w:rsidRPr="009B2613">
        <w:rPr>
          <w:rFonts w:asciiTheme="majorHAnsi" w:eastAsiaTheme="majorEastAsia" w:hAnsiTheme="majorHAnsi" w:cstheme="majorBidi"/>
          <w:color w:val="17365D" w:themeColor="text2" w:themeShade="BF"/>
          <w:spacing w:val="5"/>
          <w:kern w:val="28"/>
          <w:sz w:val="52"/>
          <w:szCs w:val="52"/>
          <w:lang w:val="en-GB"/>
        </w:rPr>
        <w:t>Replacing in the Case</w:t>
      </w:r>
      <w:r w:rsidRPr="009B2613">
        <w:rPr>
          <w:rFonts w:ascii="Courier New" w:hAnsi="Courier New" w:cs="Courier New"/>
          <w:sz w:val="21"/>
          <w:szCs w:val="21"/>
          <w:lang w:val="en-GB"/>
        </w:rPr>
        <w:t xml:space="preserve"> Bring all swings, tilts and shifts back to neutral, and move both front</w:t>
      </w:r>
      <w:r w:rsidR="00E03EC9">
        <w:rPr>
          <w:rFonts w:ascii="Courier New" w:hAnsi="Courier New" w:cs="Courier New"/>
          <w:sz w:val="21"/>
          <w:szCs w:val="21"/>
          <w:lang w:val="en-GB"/>
        </w:rPr>
        <w:t xml:space="preserve"> and rear carriages to the cent</w:t>
      </w:r>
      <w:r w:rsidRPr="009B2613">
        <w:rPr>
          <w:rFonts w:ascii="Courier New" w:hAnsi="Courier New" w:cs="Courier New"/>
          <w:sz w:val="21"/>
          <w:szCs w:val="21"/>
          <w:lang w:val="en-GB"/>
        </w:rPr>
        <w:t>r</w:t>
      </w:r>
      <w:r w:rsidR="00E03EC9">
        <w:rPr>
          <w:rFonts w:ascii="Courier New" w:hAnsi="Courier New" w:cs="Courier New"/>
          <w:sz w:val="21"/>
          <w:szCs w:val="21"/>
          <w:lang w:val="en-GB"/>
        </w:rPr>
        <w:t>e</w:t>
      </w:r>
      <w:r w:rsidRPr="009B2613">
        <w:rPr>
          <w:rFonts w:ascii="Courier New" w:hAnsi="Courier New" w:cs="Courier New"/>
          <w:sz w:val="21"/>
          <w:szCs w:val="21"/>
          <w:lang w:val="en-GB"/>
        </w:rPr>
        <w:t xml:space="preserve"> of the bed. Place the</w:t>
      </w:r>
      <w:r w:rsidR="00E03EC9">
        <w:rPr>
          <w:rFonts w:ascii="Courier New" w:hAnsi="Courier New" w:cs="Courier New"/>
          <w:sz w:val="21"/>
          <w:szCs w:val="21"/>
          <w:lang w:val="en-GB"/>
        </w:rPr>
        <w:t xml:space="preserve"> camera upside down in the cent</w:t>
      </w:r>
      <w:r w:rsidRPr="009B2613">
        <w:rPr>
          <w:rFonts w:ascii="Courier New" w:hAnsi="Courier New" w:cs="Courier New"/>
          <w:sz w:val="21"/>
          <w:szCs w:val="21"/>
          <w:lang w:val="en-GB"/>
        </w:rPr>
        <w:t>r</w:t>
      </w:r>
      <w:r w:rsidR="00E03EC9">
        <w:rPr>
          <w:rFonts w:ascii="Courier New" w:hAnsi="Courier New" w:cs="Courier New"/>
          <w:sz w:val="21"/>
          <w:szCs w:val="21"/>
          <w:lang w:val="en-GB"/>
        </w:rPr>
        <w:t>e</w:t>
      </w:r>
      <w:r w:rsidRPr="009B2613">
        <w:rPr>
          <w:rFonts w:ascii="Courier New" w:hAnsi="Courier New" w:cs="Courier New"/>
          <w:sz w:val="21"/>
          <w:szCs w:val="21"/>
          <w:lang w:val="en-GB"/>
        </w:rPr>
        <w:t xml:space="preserve"> compartment with the focusing knobs toward the cover hinge and the locking wheels turned counter-clockwise (unlocked).</w:t>
      </w:r>
    </w:p>
    <w:p w:rsidR="009B2613" w:rsidRPr="009B2613" w:rsidRDefault="009B2613" w:rsidP="009B2613">
      <w:pPr>
        <w:spacing w:after="0" w:line="240" w:lineRule="auto"/>
        <w:rPr>
          <w:rFonts w:ascii="Courier New" w:hAnsi="Courier New" w:cs="Courier New"/>
          <w:sz w:val="21"/>
          <w:szCs w:val="21"/>
          <w:lang w:val="en-GB"/>
        </w:rPr>
      </w:pPr>
      <w:r w:rsidRPr="009B2613">
        <w:rPr>
          <w:rFonts w:ascii="Courier New" w:hAnsi="Courier New" w:cs="Courier New"/>
          <w:sz w:val="21"/>
          <w:szCs w:val="21"/>
          <w:lang w:val="en-GB"/>
        </w:rPr>
        <w:t>Shut and fasten the bed-clamp, and tilt and lock the base as for a 9O_degrees downward shot. Place the base handle in the grooves  with the base to the right so that the bed clamp and its knurled knob straddle the low partition in the right compartment. If the end of the camera bed interferes with the base, move the bed by turning the focusing knobs with the camera in the case.</w:t>
      </w:r>
    </w:p>
    <w:p w:rsidR="009B2613" w:rsidRPr="009B2613" w:rsidRDefault="009B2613" w:rsidP="009B2613">
      <w:pPr>
        <w:spacing w:after="0" w:line="240" w:lineRule="auto"/>
        <w:rPr>
          <w:rFonts w:ascii="Courier New" w:hAnsi="Courier New" w:cs="Courier New"/>
          <w:sz w:val="21"/>
          <w:szCs w:val="21"/>
          <w:lang w:val="en-GB"/>
        </w:rPr>
      </w:pPr>
      <w:r w:rsidRPr="009B2613">
        <w:rPr>
          <w:rFonts w:ascii="Courier New" w:hAnsi="Courier New" w:cs="Courier New"/>
          <w:sz w:val="21"/>
          <w:szCs w:val="21"/>
          <w:lang w:val="en-GB"/>
        </w:rPr>
        <w:t>To prevent confusion in correspondence, use the parts numbers given on page 4 of this manual,</w:t>
      </w:r>
    </w:p>
    <w:p w:rsidR="009B2613" w:rsidRPr="009B2613" w:rsidRDefault="009B2613" w:rsidP="009B2613">
      <w:pPr>
        <w:spacing w:after="0" w:line="240" w:lineRule="auto"/>
        <w:rPr>
          <w:rFonts w:ascii="Courier New" w:hAnsi="Courier New" w:cs="Courier New"/>
          <w:sz w:val="21"/>
          <w:szCs w:val="21"/>
          <w:lang w:val="en-GB"/>
        </w:rPr>
      </w:pPr>
      <w:r w:rsidRPr="009B2613">
        <w:rPr>
          <w:rFonts w:ascii="Courier New" w:hAnsi="Courier New" w:cs="Courier New"/>
          <w:sz w:val="21"/>
          <w:szCs w:val="21"/>
          <w:lang w:val="en-GB"/>
        </w:rPr>
        <w:t>The Graflex Technical Department is at your service for all photographic problems.</w:t>
      </w:r>
    </w:p>
    <w:p w:rsidR="009B2613" w:rsidRPr="009B2613" w:rsidRDefault="009B2613" w:rsidP="009B2613">
      <w:pPr>
        <w:spacing w:after="0" w:line="240" w:lineRule="auto"/>
        <w:rPr>
          <w:rFonts w:ascii="Courier New" w:hAnsi="Courier New" w:cs="Courier New"/>
          <w:sz w:val="21"/>
          <w:szCs w:val="21"/>
          <w:lang w:val="en-GB"/>
        </w:rPr>
      </w:pPr>
      <w:r w:rsidRPr="009B2613">
        <w:rPr>
          <w:rFonts w:ascii="Courier New" w:hAnsi="Courier New" w:cs="Courier New"/>
          <w:sz w:val="21"/>
          <w:szCs w:val="21"/>
          <w:lang w:val="en-GB"/>
        </w:rPr>
        <w:t>The Graflex Repair Department is prepared to clean and adjust all Graflex-made equipment.</w:t>
      </w:r>
    </w:p>
    <w:p w:rsidR="009B2613" w:rsidRPr="009B2613" w:rsidRDefault="009B2613" w:rsidP="009B2613">
      <w:pPr>
        <w:spacing w:after="0" w:line="240" w:lineRule="auto"/>
        <w:rPr>
          <w:rFonts w:ascii="Courier New" w:hAnsi="Courier New" w:cs="Courier New"/>
          <w:sz w:val="21"/>
          <w:szCs w:val="21"/>
          <w:lang w:val="en-GB"/>
        </w:rPr>
      </w:pPr>
    </w:p>
    <w:p w:rsidR="0082462E" w:rsidRDefault="009B2613" w:rsidP="009B2613">
      <w:pPr>
        <w:spacing w:after="0" w:line="240" w:lineRule="auto"/>
        <w:rPr>
          <w:rFonts w:ascii="Courier New" w:hAnsi="Courier New" w:cs="Courier New"/>
          <w:b/>
          <w:sz w:val="21"/>
          <w:szCs w:val="21"/>
          <w:lang w:val="en-GB"/>
        </w:rPr>
      </w:pPr>
      <w:r w:rsidRPr="0082462E">
        <w:rPr>
          <w:rFonts w:ascii="Courier New" w:hAnsi="Courier New" w:cs="Courier New"/>
          <w:b/>
          <w:sz w:val="21"/>
          <w:szCs w:val="21"/>
          <w:lang w:val="en-GB"/>
        </w:rPr>
        <w:t>This page was brought to you by Jo Lommen</w:t>
      </w:r>
      <w:r w:rsidR="00D32D27">
        <w:rPr>
          <w:rFonts w:ascii="Courier New" w:hAnsi="Courier New" w:cs="Courier New"/>
          <w:b/>
          <w:sz w:val="21"/>
          <w:szCs w:val="21"/>
          <w:lang w:val="en-GB"/>
        </w:rPr>
        <w:t xml:space="preserve"> Classic Cameras</w:t>
      </w:r>
      <w:r w:rsidRPr="0082462E">
        <w:rPr>
          <w:rFonts w:ascii="Courier New" w:hAnsi="Courier New" w:cs="Courier New"/>
          <w:b/>
          <w:sz w:val="21"/>
          <w:szCs w:val="21"/>
          <w:lang w:val="en-GB"/>
        </w:rPr>
        <w:t xml:space="preserve">. </w:t>
      </w:r>
    </w:p>
    <w:p w:rsidR="009B2613" w:rsidRDefault="009B2613" w:rsidP="009B2613">
      <w:pPr>
        <w:spacing w:after="0" w:line="240" w:lineRule="auto"/>
        <w:rPr>
          <w:rFonts w:ascii="Courier New" w:hAnsi="Courier New" w:cs="Courier New"/>
          <w:b/>
          <w:sz w:val="21"/>
          <w:szCs w:val="21"/>
          <w:lang w:val="en-GB"/>
        </w:rPr>
      </w:pPr>
      <w:proofErr w:type="spellStart"/>
      <w:r w:rsidRPr="0082462E">
        <w:rPr>
          <w:rFonts w:ascii="Courier New" w:hAnsi="Courier New" w:cs="Courier New"/>
          <w:b/>
          <w:sz w:val="21"/>
          <w:szCs w:val="21"/>
          <w:lang w:val="en-GB"/>
        </w:rPr>
        <w:t>Phographs</w:t>
      </w:r>
      <w:proofErr w:type="spellEnd"/>
      <w:r w:rsidRPr="0082462E">
        <w:rPr>
          <w:rFonts w:ascii="Courier New" w:hAnsi="Courier New" w:cs="Courier New"/>
          <w:b/>
          <w:sz w:val="21"/>
          <w:szCs w:val="21"/>
          <w:lang w:val="en-GB"/>
        </w:rPr>
        <w:t xml:space="preserve"> © Jo Lommen</w:t>
      </w:r>
    </w:p>
    <w:p w:rsidR="0082462E" w:rsidRPr="0082462E" w:rsidRDefault="0082462E" w:rsidP="009B2613">
      <w:pPr>
        <w:spacing w:after="0" w:line="240" w:lineRule="auto"/>
        <w:rPr>
          <w:rFonts w:ascii="Courier New" w:hAnsi="Courier New" w:cs="Courier New"/>
          <w:b/>
          <w:sz w:val="21"/>
          <w:szCs w:val="21"/>
          <w:lang w:val="en-GB"/>
        </w:rPr>
      </w:pPr>
    </w:p>
    <w:p w:rsidR="009B2613" w:rsidRPr="0082462E" w:rsidRDefault="009B2613" w:rsidP="00D32D27">
      <w:pPr>
        <w:spacing w:after="0" w:line="240" w:lineRule="auto"/>
        <w:rPr>
          <w:rFonts w:ascii="Courier New" w:hAnsi="Courier New" w:cs="Courier New"/>
          <w:b/>
          <w:lang w:val="en-GB"/>
        </w:rPr>
      </w:pPr>
      <w:r w:rsidRPr="0082462E">
        <w:rPr>
          <w:rFonts w:ascii="Courier New" w:hAnsi="Courier New" w:cs="Courier New"/>
          <w:b/>
          <w:sz w:val="21"/>
          <w:szCs w:val="21"/>
          <w:lang w:val="en-GB"/>
        </w:rPr>
        <w:t>Manual text copied from Graflex original manual.</w:t>
      </w:r>
    </w:p>
    <w:sectPr w:rsidR="009B2613" w:rsidRPr="0082462E" w:rsidSect="0050569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A"/>
    <w:rsid w:val="00082F34"/>
    <w:rsid w:val="000F37CA"/>
    <w:rsid w:val="00505691"/>
    <w:rsid w:val="00585DB3"/>
    <w:rsid w:val="007F227A"/>
    <w:rsid w:val="0082462E"/>
    <w:rsid w:val="00960B84"/>
    <w:rsid w:val="009B2613"/>
    <w:rsid w:val="00AC73AF"/>
    <w:rsid w:val="00D32D27"/>
    <w:rsid w:val="00E03EC9"/>
    <w:rsid w:val="00FB6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0569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05691"/>
    <w:rPr>
      <w:rFonts w:ascii="Consolas" w:hAnsi="Consolas"/>
      <w:sz w:val="21"/>
      <w:szCs w:val="21"/>
    </w:rPr>
  </w:style>
  <w:style w:type="paragraph" w:styleId="Titel">
    <w:name w:val="Title"/>
    <w:basedOn w:val="Standaard"/>
    <w:next w:val="Standaard"/>
    <w:link w:val="TitelChar"/>
    <w:uiPriority w:val="10"/>
    <w:qFormat/>
    <w:rsid w:val="00082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2F3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B26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0569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05691"/>
    <w:rPr>
      <w:rFonts w:ascii="Consolas" w:hAnsi="Consolas"/>
      <w:sz w:val="21"/>
      <w:szCs w:val="21"/>
    </w:rPr>
  </w:style>
  <w:style w:type="paragraph" w:styleId="Titel">
    <w:name w:val="Title"/>
    <w:basedOn w:val="Standaard"/>
    <w:next w:val="Standaard"/>
    <w:link w:val="TitelChar"/>
    <w:uiPriority w:val="10"/>
    <w:qFormat/>
    <w:rsid w:val="00082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2F3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B26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Lommen</dc:creator>
  <cp:lastModifiedBy>Jo Lommen</cp:lastModifiedBy>
  <cp:revision>2</cp:revision>
  <dcterms:created xsi:type="dcterms:W3CDTF">2013-05-23T09:53:00Z</dcterms:created>
  <dcterms:modified xsi:type="dcterms:W3CDTF">2013-05-23T09:53:00Z</dcterms:modified>
</cp:coreProperties>
</file>