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40" w:rsidRPr="0058340F" w:rsidRDefault="004A5599" w:rsidP="00320140">
      <w:pPr>
        <w:rPr>
          <w:rFonts w:cs="Arial"/>
          <w:b/>
          <w:color w:val="000000" w:themeColor="text1"/>
          <w:sz w:val="32"/>
          <w:szCs w:val="32"/>
        </w:rPr>
      </w:pPr>
      <w:r>
        <w:rPr>
          <w:lang w:val="en-US"/>
        </w:rPr>
        <w:br/>
      </w:r>
      <w:r w:rsidR="00320140" w:rsidRPr="0058340F">
        <w:rPr>
          <w:rFonts w:cs="Arial"/>
          <w:b/>
          <w:color w:val="000000" w:themeColor="text1"/>
          <w:sz w:val="32"/>
          <w:szCs w:val="32"/>
        </w:rPr>
        <w:t xml:space="preserve">Hoofdstuk 5 Nederland in Europa </w:t>
      </w:r>
      <w:r w:rsidR="00320140" w:rsidRPr="0058340F">
        <w:rPr>
          <w:rFonts w:cs="Arial"/>
          <w:b/>
          <w:color w:val="000000" w:themeColor="text1"/>
          <w:sz w:val="32"/>
          <w:szCs w:val="32"/>
        </w:rPr>
        <w:br/>
      </w:r>
    </w:p>
    <w:p w:rsidR="00320140" w:rsidRPr="00320140" w:rsidRDefault="00320140" w:rsidP="00320140">
      <w:pPr>
        <w:rPr>
          <w:rFonts w:cs="Arial"/>
          <w:sz w:val="24"/>
        </w:rPr>
      </w:pPr>
      <w:r w:rsidRPr="00320140">
        <w:rPr>
          <w:rFonts w:cs="Arial"/>
          <w:color w:val="000000" w:themeColor="text1"/>
          <w:sz w:val="24"/>
        </w:rPr>
        <w:t xml:space="preserve">De Europese Unie is een samenwerkingsverband van </w:t>
      </w:r>
      <w:r w:rsidRPr="00320140">
        <w:rPr>
          <w:rFonts w:cs="Arial"/>
          <w:color w:val="000000" w:themeColor="text1"/>
          <w:sz w:val="24"/>
          <w:u w:val="single"/>
        </w:rPr>
        <w:t>27 Europese landen</w:t>
      </w:r>
      <w:r w:rsidRPr="00320140">
        <w:rPr>
          <w:rFonts w:cs="Arial"/>
          <w:color w:val="000000" w:themeColor="text1"/>
          <w:sz w:val="24"/>
        </w:rPr>
        <w:t xml:space="preserve">. </w:t>
      </w:r>
      <w:r w:rsidRPr="00320140">
        <w:rPr>
          <w:rFonts w:cs="Arial"/>
          <w:color w:val="000000" w:themeColor="text1"/>
          <w:sz w:val="24"/>
        </w:rPr>
        <w:br/>
        <w:t>Ken deze 27 landen! ZIE BLZ. 34 BRON 40!</w:t>
      </w:r>
      <w:r w:rsidRPr="00320140">
        <w:rPr>
          <w:rFonts w:cs="Arial"/>
          <w:color w:val="000000" w:themeColor="text1"/>
          <w:sz w:val="24"/>
        </w:rPr>
        <w:br/>
        <w:t>Van die 27 landen gebruiken er 1</w:t>
      </w:r>
      <w:r w:rsidR="00BC2A34">
        <w:rPr>
          <w:rFonts w:cs="Arial"/>
          <w:color w:val="000000" w:themeColor="text1"/>
          <w:sz w:val="24"/>
        </w:rPr>
        <w:t>7</w:t>
      </w:r>
      <w:r w:rsidRPr="00320140">
        <w:rPr>
          <w:rFonts w:cs="Arial"/>
          <w:color w:val="000000" w:themeColor="text1"/>
          <w:sz w:val="24"/>
        </w:rPr>
        <w:t xml:space="preserve"> de Euro. </w:t>
      </w:r>
      <w:r w:rsidR="000E3E47">
        <w:rPr>
          <w:rFonts w:cs="Arial"/>
          <w:color w:val="000000" w:themeColor="text1"/>
          <w:sz w:val="24"/>
        </w:rPr>
        <w:t>Euro werd ingevoerd in 2002.</w:t>
      </w:r>
      <w:bookmarkStart w:id="0" w:name="_GoBack"/>
      <w:bookmarkEnd w:id="0"/>
      <w:r w:rsidR="000E3E47">
        <w:rPr>
          <w:rFonts w:cs="Arial"/>
          <w:color w:val="000000" w:themeColor="text1"/>
          <w:sz w:val="24"/>
        </w:rPr>
        <w:br/>
      </w:r>
      <w:r w:rsidRPr="00320140">
        <w:rPr>
          <w:rFonts w:cs="Arial"/>
          <w:color w:val="000000" w:themeColor="text1"/>
          <w:sz w:val="24"/>
        </w:rPr>
        <w:t xml:space="preserve">Ezelsbruggetje = </w:t>
      </w:r>
      <w:r w:rsidRPr="00320140">
        <w:rPr>
          <w:rFonts w:cs="Arial"/>
          <w:b/>
          <w:color w:val="000000" w:themeColor="text1"/>
          <w:sz w:val="24"/>
          <w:u w:val="single"/>
        </w:rPr>
        <w:t>SMS FF BONDIGE CLIPS</w:t>
      </w:r>
      <w:r w:rsidRPr="00320140">
        <w:rPr>
          <w:rFonts w:cs="Arial"/>
          <w:color w:val="000000" w:themeColor="text1"/>
          <w:sz w:val="24"/>
        </w:rPr>
        <w:br/>
      </w:r>
      <w:r w:rsidRPr="00320140">
        <w:rPr>
          <w:rFonts w:cs="Arial"/>
          <w:color w:val="000000" w:themeColor="text1"/>
          <w:sz w:val="24"/>
        </w:rPr>
        <w:br/>
      </w:r>
      <w:r>
        <w:rPr>
          <w:rFonts w:cs="Arial"/>
          <w:color w:val="000000" w:themeColor="text1"/>
          <w:sz w:val="24"/>
        </w:rPr>
        <w:t xml:space="preserve">Europese samenwerking startte </w:t>
      </w:r>
      <w:r w:rsidRPr="00320140">
        <w:rPr>
          <w:rFonts w:cs="Arial"/>
          <w:color w:val="000000" w:themeColor="text1"/>
          <w:sz w:val="24"/>
        </w:rPr>
        <w:t>na WO2</w:t>
      </w:r>
      <w:r w:rsidR="005C142B">
        <w:rPr>
          <w:rFonts w:cs="Arial"/>
          <w:color w:val="000000" w:themeColor="text1"/>
          <w:sz w:val="24"/>
        </w:rPr>
        <w:t>.</w:t>
      </w:r>
      <w:r w:rsidRPr="00320140">
        <w:rPr>
          <w:rFonts w:cs="Arial"/>
          <w:color w:val="000000" w:themeColor="text1"/>
          <w:sz w:val="24"/>
        </w:rPr>
        <w:br/>
        <w:t>Hoofddoelen: het voorkomen van een nieuwe Europese oorlog</w:t>
      </w:r>
      <w:r>
        <w:rPr>
          <w:rFonts w:cs="Arial"/>
          <w:color w:val="000000" w:themeColor="text1"/>
          <w:sz w:val="24"/>
        </w:rPr>
        <w:t xml:space="preserve"> +</w:t>
      </w:r>
      <w:r w:rsidRPr="00320140">
        <w:rPr>
          <w:rFonts w:cs="Arial"/>
          <w:color w:val="000000" w:themeColor="text1"/>
          <w:sz w:val="24"/>
        </w:rPr>
        <w:t xml:space="preserve"> zorgen dat het in Europa economisch goed gaat. Dus een crisis als in de jaren ’30 voorkomen</w:t>
      </w:r>
      <w:r w:rsidRPr="00320140">
        <w:rPr>
          <w:rFonts w:cs="Arial"/>
          <w:color w:val="000080"/>
          <w:sz w:val="24"/>
        </w:rPr>
        <w:t>.</w:t>
      </w:r>
      <w:r w:rsidRPr="00320140">
        <w:rPr>
          <w:rFonts w:cs="Arial"/>
          <w:color w:val="000080"/>
          <w:sz w:val="24"/>
        </w:rPr>
        <w:br/>
      </w:r>
      <w:r w:rsidRPr="00320140">
        <w:rPr>
          <w:rFonts w:cs="Arial"/>
          <w:color w:val="000080"/>
          <w:sz w:val="24"/>
        </w:rPr>
        <w:br/>
      </w:r>
      <w:r w:rsidRPr="005C142B">
        <w:rPr>
          <w:rFonts w:cs="Arial"/>
          <w:b/>
          <w:color w:val="000000" w:themeColor="text1"/>
          <w:sz w:val="24"/>
          <w:u w:val="single"/>
        </w:rPr>
        <w:t>Ontwikkeling Europese samenwerking</w:t>
      </w:r>
      <w:r w:rsidRPr="00320140">
        <w:rPr>
          <w:rFonts w:cs="Arial"/>
          <w:color w:val="000000" w:themeColor="text1"/>
          <w:sz w:val="24"/>
        </w:rPr>
        <w:br/>
      </w:r>
      <w:r w:rsidRPr="00320140">
        <w:rPr>
          <w:rFonts w:cs="Arial"/>
          <w:color w:val="000080"/>
          <w:sz w:val="24"/>
        </w:rPr>
        <w:br/>
      </w:r>
      <w:r w:rsidRPr="00320140">
        <w:rPr>
          <w:rFonts w:cs="Arial"/>
          <w:b/>
          <w:sz w:val="24"/>
        </w:rPr>
        <w:t>1951</w:t>
      </w:r>
      <w:r w:rsidRPr="00320140">
        <w:rPr>
          <w:rFonts w:cs="Arial"/>
          <w:sz w:val="24"/>
        </w:rPr>
        <w:t xml:space="preserve">: oprichting EGKS = </w:t>
      </w:r>
      <w:r w:rsidRPr="00320140">
        <w:rPr>
          <w:rFonts w:cs="Arial"/>
          <w:b/>
          <w:sz w:val="24"/>
        </w:rPr>
        <w:t>Europese Gemeenschap voor Kolen Staal</w:t>
      </w:r>
      <w:r w:rsidRPr="00320140">
        <w:rPr>
          <w:rFonts w:cs="Arial"/>
          <w:sz w:val="24"/>
        </w:rPr>
        <w:t xml:space="preserve">. </w:t>
      </w:r>
      <w:r w:rsidRPr="00320140">
        <w:rPr>
          <w:rFonts w:cs="Arial"/>
          <w:sz w:val="24"/>
        </w:rPr>
        <w:br/>
      </w:r>
      <w:r w:rsidRPr="00320140">
        <w:rPr>
          <w:rFonts w:cs="Arial"/>
          <w:b/>
          <w:sz w:val="24"/>
        </w:rPr>
        <w:t>Doel</w:t>
      </w:r>
      <w:r w:rsidRPr="00320140">
        <w:rPr>
          <w:rFonts w:cs="Arial"/>
          <w:sz w:val="24"/>
        </w:rPr>
        <w:t>: een start maken met Europese samenwerking.</w:t>
      </w:r>
      <w:r w:rsidRPr="00320140">
        <w:rPr>
          <w:rFonts w:cs="Arial"/>
          <w:sz w:val="24"/>
        </w:rPr>
        <w:br/>
      </w:r>
      <w:r w:rsidRPr="00320140">
        <w:rPr>
          <w:rFonts w:cs="Arial"/>
          <w:b/>
          <w:sz w:val="24"/>
        </w:rPr>
        <w:t>Wat doet men</w:t>
      </w:r>
      <w:r w:rsidRPr="00320140">
        <w:rPr>
          <w:rFonts w:cs="Arial"/>
          <w:sz w:val="24"/>
        </w:rPr>
        <w:t>:  zorgen voor samenwerking op het gebied van de ijzerproductie, ijzererts, steenkool.</w:t>
      </w:r>
      <w:r w:rsidRPr="00320140">
        <w:rPr>
          <w:rFonts w:cs="Arial"/>
          <w:sz w:val="24"/>
        </w:rPr>
        <w:br/>
      </w:r>
      <w:r w:rsidRPr="00320140">
        <w:rPr>
          <w:rFonts w:cs="Arial"/>
          <w:b/>
          <w:sz w:val="24"/>
        </w:rPr>
        <w:t>Wie</w:t>
      </w:r>
      <w:r w:rsidRPr="00320140">
        <w:rPr>
          <w:rFonts w:cs="Arial"/>
          <w:sz w:val="24"/>
        </w:rPr>
        <w:t xml:space="preserve">: </w:t>
      </w:r>
      <w:proofErr w:type="spellStart"/>
      <w:r w:rsidRPr="00320140">
        <w:rPr>
          <w:rFonts w:cs="Arial"/>
          <w:sz w:val="24"/>
        </w:rPr>
        <w:t>BeNeLux</w:t>
      </w:r>
      <w:proofErr w:type="spellEnd"/>
      <w:r w:rsidRPr="00320140">
        <w:rPr>
          <w:rFonts w:cs="Arial"/>
          <w:sz w:val="24"/>
        </w:rPr>
        <w:t xml:space="preserve"> + </w:t>
      </w:r>
      <w:r w:rsidRPr="00320140">
        <w:rPr>
          <w:rFonts w:cs="Arial"/>
          <w:b/>
          <w:sz w:val="24"/>
          <w:u w:val="single"/>
        </w:rPr>
        <w:t xml:space="preserve">Frankrijk,  Duitsland </w:t>
      </w:r>
      <w:r w:rsidRPr="00320140">
        <w:rPr>
          <w:rFonts w:cs="Arial"/>
          <w:sz w:val="24"/>
        </w:rPr>
        <w:t xml:space="preserve">en Italië. </w:t>
      </w:r>
      <w:r w:rsidRPr="00320140">
        <w:rPr>
          <w:rFonts w:cs="Arial"/>
          <w:sz w:val="24"/>
        </w:rPr>
        <w:br/>
      </w:r>
      <w:r w:rsidRPr="00320140">
        <w:rPr>
          <w:rFonts w:cs="Arial"/>
          <w:sz w:val="24"/>
        </w:rPr>
        <w:br/>
      </w:r>
      <w:r w:rsidRPr="00320140">
        <w:rPr>
          <w:rFonts w:cs="Arial"/>
          <w:b/>
          <w:sz w:val="24"/>
        </w:rPr>
        <w:t>1957:</w:t>
      </w:r>
      <w:r w:rsidRPr="00320140">
        <w:rPr>
          <w:rFonts w:cs="Arial"/>
          <w:sz w:val="24"/>
        </w:rPr>
        <w:t xml:space="preserve"> oprichting EEG = </w:t>
      </w:r>
      <w:r w:rsidRPr="00320140">
        <w:rPr>
          <w:rFonts w:cs="Arial"/>
          <w:b/>
          <w:sz w:val="24"/>
        </w:rPr>
        <w:t>Europese Economische Gemeenschap</w:t>
      </w:r>
      <w:r w:rsidRPr="00320140">
        <w:rPr>
          <w:rFonts w:cs="Arial"/>
          <w:sz w:val="24"/>
        </w:rPr>
        <w:br/>
      </w:r>
      <w:r w:rsidRPr="00320140">
        <w:rPr>
          <w:rFonts w:cs="Arial"/>
          <w:b/>
          <w:sz w:val="24"/>
        </w:rPr>
        <w:t>Wat doet men</w:t>
      </w:r>
      <w:r w:rsidRPr="00320140">
        <w:rPr>
          <w:rFonts w:cs="Arial"/>
          <w:sz w:val="24"/>
        </w:rPr>
        <w:t xml:space="preserve">:  streven naar </w:t>
      </w:r>
      <w:r w:rsidRPr="00320140">
        <w:rPr>
          <w:rFonts w:cs="Arial"/>
          <w:sz w:val="24"/>
          <w:u w:val="single"/>
        </w:rPr>
        <w:t>meer samenwerking dan in EGKS</w:t>
      </w:r>
      <w:r w:rsidRPr="00320140">
        <w:rPr>
          <w:rFonts w:cs="Arial"/>
          <w:sz w:val="24"/>
        </w:rPr>
        <w:t xml:space="preserve"> = kolen en staal, streven naar  </w:t>
      </w:r>
      <w:r w:rsidRPr="00320140">
        <w:rPr>
          <w:rFonts w:cs="Arial"/>
          <w:sz w:val="24"/>
          <w:u w:val="single"/>
        </w:rPr>
        <w:t>Europese samenwerking vooral op economisch gebied</w:t>
      </w:r>
      <w:r w:rsidRPr="00320140">
        <w:rPr>
          <w:rFonts w:cs="Arial"/>
          <w:sz w:val="24"/>
        </w:rPr>
        <w:br/>
      </w:r>
      <w:r w:rsidRPr="00320140">
        <w:rPr>
          <w:rFonts w:cs="Arial"/>
          <w:b/>
          <w:sz w:val="24"/>
        </w:rPr>
        <w:t>Wie</w:t>
      </w:r>
      <w:r w:rsidRPr="00320140">
        <w:rPr>
          <w:rFonts w:cs="Arial"/>
          <w:sz w:val="24"/>
        </w:rPr>
        <w:t xml:space="preserve">: </w:t>
      </w:r>
      <w:proofErr w:type="spellStart"/>
      <w:r w:rsidRPr="00320140">
        <w:rPr>
          <w:rFonts w:cs="Arial"/>
          <w:sz w:val="24"/>
        </w:rPr>
        <w:t>BeNeLux</w:t>
      </w:r>
      <w:proofErr w:type="spellEnd"/>
      <w:r w:rsidRPr="00320140">
        <w:rPr>
          <w:rFonts w:cs="Arial"/>
          <w:sz w:val="24"/>
        </w:rPr>
        <w:t xml:space="preserve"> + </w:t>
      </w:r>
      <w:r w:rsidRPr="00320140">
        <w:rPr>
          <w:rFonts w:cs="Arial"/>
          <w:b/>
          <w:sz w:val="24"/>
          <w:u w:val="single"/>
        </w:rPr>
        <w:t xml:space="preserve">Frankrijk,  Duitsland </w:t>
      </w:r>
      <w:r w:rsidRPr="00320140">
        <w:rPr>
          <w:rFonts w:cs="Arial"/>
          <w:sz w:val="24"/>
        </w:rPr>
        <w:t>en Italië.</w:t>
      </w:r>
      <w:r w:rsidRPr="00320140">
        <w:rPr>
          <w:rFonts w:cs="Arial"/>
          <w:sz w:val="24"/>
        </w:rPr>
        <w:br/>
      </w:r>
      <w:r w:rsidRPr="00320140">
        <w:rPr>
          <w:rFonts w:cs="Arial"/>
          <w:sz w:val="24"/>
        </w:rPr>
        <w:br/>
      </w:r>
      <w:r w:rsidRPr="00320140">
        <w:rPr>
          <w:rFonts w:cs="Arial"/>
          <w:b/>
          <w:sz w:val="24"/>
        </w:rPr>
        <w:t>1967</w:t>
      </w:r>
      <w:r w:rsidRPr="00320140">
        <w:rPr>
          <w:rFonts w:cs="Arial"/>
          <w:sz w:val="24"/>
        </w:rPr>
        <w:t xml:space="preserve">: oprichting </w:t>
      </w:r>
      <w:r w:rsidRPr="00320140">
        <w:rPr>
          <w:rFonts w:cs="Arial"/>
          <w:b/>
          <w:sz w:val="24"/>
        </w:rPr>
        <w:t>Europese Gemeenschap</w:t>
      </w:r>
      <w:r w:rsidRPr="00320140">
        <w:rPr>
          <w:rFonts w:cs="Arial"/>
          <w:sz w:val="24"/>
        </w:rPr>
        <w:br/>
      </w:r>
      <w:r w:rsidRPr="00320140">
        <w:rPr>
          <w:rFonts w:cs="Arial"/>
          <w:b/>
          <w:sz w:val="24"/>
        </w:rPr>
        <w:t>Wat doet men</w:t>
      </w:r>
      <w:r w:rsidRPr="00320140">
        <w:rPr>
          <w:rFonts w:cs="Arial"/>
          <w:sz w:val="24"/>
        </w:rPr>
        <w:t xml:space="preserve">: Zorgen dat steeds meer West-Europese landen gaan samenwerken op </w:t>
      </w:r>
      <w:r w:rsidRPr="00320140">
        <w:rPr>
          <w:rFonts w:cs="Arial"/>
          <w:sz w:val="24"/>
          <w:u w:val="single"/>
        </w:rPr>
        <w:t>meer dan alleen maar economische gebied.</w:t>
      </w:r>
      <w:r w:rsidRPr="00320140">
        <w:rPr>
          <w:rFonts w:cs="Arial"/>
          <w:sz w:val="24"/>
          <w:u w:val="single"/>
        </w:rPr>
        <w:br/>
      </w:r>
      <w:r w:rsidRPr="00320140">
        <w:rPr>
          <w:rFonts w:cs="Arial"/>
          <w:b/>
          <w:sz w:val="24"/>
        </w:rPr>
        <w:t>Wie:</w:t>
      </w:r>
      <w:r w:rsidRPr="00320140">
        <w:rPr>
          <w:rFonts w:cs="Arial"/>
          <w:sz w:val="24"/>
          <w:u w:val="single"/>
        </w:rPr>
        <w:t xml:space="preserve"> naast de </w:t>
      </w:r>
      <w:proofErr w:type="spellStart"/>
      <w:r w:rsidRPr="00320140">
        <w:rPr>
          <w:rFonts w:cs="Arial"/>
          <w:sz w:val="24"/>
        </w:rPr>
        <w:t>BeNeLux</w:t>
      </w:r>
      <w:proofErr w:type="spellEnd"/>
      <w:r w:rsidRPr="00320140">
        <w:rPr>
          <w:rFonts w:cs="Arial"/>
          <w:sz w:val="24"/>
        </w:rPr>
        <w:t xml:space="preserve"> + </w:t>
      </w:r>
      <w:r w:rsidRPr="00320140">
        <w:rPr>
          <w:rFonts w:cs="Arial"/>
          <w:b/>
          <w:sz w:val="24"/>
          <w:u w:val="single"/>
        </w:rPr>
        <w:t xml:space="preserve">Frankrijk,  Duitsland </w:t>
      </w:r>
      <w:r w:rsidRPr="00320140">
        <w:rPr>
          <w:rFonts w:cs="Arial"/>
          <w:sz w:val="24"/>
        </w:rPr>
        <w:t>en Italië worden steeds meer West-Europese landen lid van de EG</w:t>
      </w:r>
      <w:r w:rsidRPr="00320140">
        <w:rPr>
          <w:rFonts w:cs="Arial"/>
          <w:sz w:val="24"/>
        </w:rPr>
        <w:br/>
      </w:r>
      <w:r w:rsidRPr="00320140">
        <w:rPr>
          <w:rFonts w:cs="Arial"/>
          <w:sz w:val="24"/>
        </w:rPr>
        <w:br/>
      </w:r>
      <w:r w:rsidRPr="00320140">
        <w:rPr>
          <w:rFonts w:cs="Arial"/>
          <w:b/>
          <w:sz w:val="24"/>
        </w:rPr>
        <w:t>1993</w:t>
      </w:r>
      <w:r w:rsidRPr="00320140">
        <w:rPr>
          <w:rFonts w:cs="Arial"/>
          <w:sz w:val="24"/>
        </w:rPr>
        <w:t xml:space="preserve">: oprichting </w:t>
      </w:r>
      <w:r w:rsidRPr="00320140">
        <w:rPr>
          <w:rFonts w:cs="Arial"/>
          <w:b/>
          <w:sz w:val="24"/>
        </w:rPr>
        <w:t>Europese Unie</w:t>
      </w:r>
      <w:r w:rsidRPr="00320140">
        <w:rPr>
          <w:rFonts w:cs="Arial"/>
          <w:sz w:val="24"/>
        </w:rPr>
        <w:br/>
      </w:r>
      <w:r w:rsidRPr="00320140">
        <w:rPr>
          <w:rFonts w:cs="Arial"/>
          <w:b/>
          <w:sz w:val="24"/>
        </w:rPr>
        <w:t xml:space="preserve">Wat doet men: </w:t>
      </w:r>
      <w:r w:rsidRPr="00320140">
        <w:rPr>
          <w:rFonts w:cs="Arial"/>
          <w:sz w:val="24"/>
        </w:rPr>
        <w:t xml:space="preserve">proberen </w:t>
      </w:r>
      <w:r w:rsidRPr="00320140">
        <w:rPr>
          <w:rFonts w:cs="Arial"/>
          <w:sz w:val="24"/>
          <w:u w:val="single"/>
        </w:rPr>
        <w:t>landen van Europa</w:t>
      </w:r>
      <w:r w:rsidRPr="00320140">
        <w:rPr>
          <w:rFonts w:cs="Arial"/>
          <w:sz w:val="24"/>
        </w:rPr>
        <w:t xml:space="preserve"> (niet </w:t>
      </w:r>
      <w:r>
        <w:rPr>
          <w:rFonts w:cs="Arial"/>
          <w:sz w:val="24"/>
        </w:rPr>
        <w:t xml:space="preserve">alleen </w:t>
      </w:r>
      <w:r w:rsidRPr="00320140">
        <w:rPr>
          <w:rFonts w:cs="Arial"/>
          <w:sz w:val="24"/>
        </w:rPr>
        <w:t xml:space="preserve">van West-Europa) </w:t>
      </w:r>
      <w:r w:rsidRPr="00320140">
        <w:rPr>
          <w:rFonts w:cs="Arial"/>
          <w:sz w:val="24"/>
          <w:u w:val="single"/>
        </w:rPr>
        <w:t>steeds meer te laten samenwerken</w:t>
      </w:r>
      <w:r w:rsidRPr="00320140">
        <w:rPr>
          <w:rFonts w:cs="Arial"/>
          <w:sz w:val="24"/>
        </w:rPr>
        <w:t xml:space="preserve">. Invoering van de </w:t>
      </w:r>
      <w:r w:rsidRPr="00320140">
        <w:rPr>
          <w:rFonts w:cs="Arial"/>
          <w:sz w:val="24"/>
          <w:u w:val="single"/>
        </w:rPr>
        <w:t>Euro in 13 EU-landen in 2002</w:t>
      </w:r>
      <w:r w:rsidRPr="00320140">
        <w:rPr>
          <w:rFonts w:cs="Arial"/>
          <w:sz w:val="24"/>
        </w:rPr>
        <w:t>.</w:t>
      </w:r>
      <w:r w:rsidRPr="00320140">
        <w:rPr>
          <w:rFonts w:cs="Arial"/>
          <w:sz w:val="24"/>
        </w:rPr>
        <w:br/>
      </w:r>
      <w:r w:rsidRPr="00320140">
        <w:rPr>
          <w:rFonts w:cs="Arial"/>
          <w:b/>
          <w:sz w:val="24"/>
        </w:rPr>
        <w:t xml:space="preserve">Wie: </w:t>
      </w:r>
      <w:r w:rsidRPr="00320140">
        <w:rPr>
          <w:rFonts w:cs="Arial"/>
          <w:sz w:val="24"/>
        </w:rPr>
        <w:t xml:space="preserve">op dit moment zijn er </w:t>
      </w:r>
      <w:r w:rsidRPr="00320140">
        <w:rPr>
          <w:rFonts w:cs="Arial"/>
          <w:b/>
          <w:sz w:val="24"/>
        </w:rPr>
        <w:t>27 landen in Europa</w:t>
      </w:r>
      <w:r w:rsidRPr="00320140">
        <w:rPr>
          <w:rFonts w:cs="Arial"/>
          <w:sz w:val="24"/>
        </w:rPr>
        <w:t xml:space="preserve"> die samenwerken in de EU</w:t>
      </w:r>
      <w:r w:rsidRPr="00320140">
        <w:rPr>
          <w:rFonts w:cs="Arial"/>
          <w:sz w:val="24"/>
        </w:rPr>
        <w:br/>
      </w:r>
      <w:r w:rsidRPr="00320140">
        <w:rPr>
          <w:rFonts w:cs="Arial"/>
          <w:sz w:val="24"/>
        </w:rPr>
        <w:br/>
        <w:t>Ken de volgende Europese instanties:</w:t>
      </w:r>
    </w:p>
    <w:p w:rsidR="00320140" w:rsidRPr="00320140" w:rsidRDefault="00320140" w:rsidP="00320140">
      <w:pPr>
        <w:pStyle w:val="Lijstalinea"/>
        <w:numPr>
          <w:ilvl w:val="0"/>
          <w:numId w:val="13"/>
        </w:numPr>
        <w:spacing w:after="200" w:line="276" w:lineRule="auto"/>
        <w:rPr>
          <w:rFonts w:cs="Arial"/>
          <w:sz w:val="24"/>
          <w:u w:val="single"/>
        </w:rPr>
      </w:pPr>
      <w:r w:rsidRPr="00320140">
        <w:rPr>
          <w:rFonts w:cs="Arial"/>
          <w:sz w:val="24"/>
        </w:rPr>
        <w:t xml:space="preserve">De </w:t>
      </w:r>
      <w:r w:rsidRPr="00320140">
        <w:rPr>
          <w:rFonts w:cs="Arial"/>
          <w:b/>
          <w:sz w:val="24"/>
          <w:u w:val="single"/>
        </w:rPr>
        <w:t>Europese commissie</w:t>
      </w:r>
      <w:r w:rsidRPr="00320140">
        <w:rPr>
          <w:rFonts w:cs="Arial"/>
          <w:sz w:val="24"/>
        </w:rPr>
        <w:t>. Is grofweg gezegd de Europese regering = WETTENMAKERS</w:t>
      </w:r>
    </w:p>
    <w:p w:rsidR="00320140" w:rsidRPr="00320140" w:rsidRDefault="00320140" w:rsidP="00320140">
      <w:pPr>
        <w:pStyle w:val="Lijstalinea"/>
        <w:numPr>
          <w:ilvl w:val="0"/>
          <w:numId w:val="13"/>
        </w:numPr>
        <w:spacing w:after="200" w:line="276" w:lineRule="auto"/>
        <w:rPr>
          <w:rFonts w:cs="Arial"/>
          <w:sz w:val="24"/>
          <w:u w:val="single"/>
        </w:rPr>
      </w:pPr>
      <w:r w:rsidRPr="00320140">
        <w:rPr>
          <w:rFonts w:cs="Arial"/>
          <w:sz w:val="24"/>
        </w:rPr>
        <w:t xml:space="preserve">Het </w:t>
      </w:r>
      <w:r w:rsidRPr="00320140">
        <w:rPr>
          <w:rFonts w:cs="Arial"/>
          <w:b/>
          <w:sz w:val="24"/>
          <w:u w:val="single"/>
        </w:rPr>
        <w:t>Europese Parlement</w:t>
      </w:r>
      <w:r w:rsidRPr="00320140">
        <w:rPr>
          <w:rFonts w:cs="Arial"/>
          <w:sz w:val="24"/>
        </w:rPr>
        <w:t>. Zijn de “wettengoedkeurders” van de Europese Commissie</w:t>
      </w:r>
    </w:p>
    <w:p w:rsidR="00320140" w:rsidRPr="00320140" w:rsidRDefault="00320140" w:rsidP="00320140">
      <w:pPr>
        <w:pStyle w:val="Lijstalinea"/>
        <w:numPr>
          <w:ilvl w:val="0"/>
          <w:numId w:val="13"/>
        </w:numPr>
        <w:spacing w:after="200" w:line="276" w:lineRule="auto"/>
        <w:rPr>
          <w:rFonts w:cs="Arial"/>
          <w:sz w:val="24"/>
          <w:u w:val="single"/>
        </w:rPr>
      </w:pPr>
      <w:r w:rsidRPr="00320140">
        <w:rPr>
          <w:rFonts w:cs="Arial"/>
          <w:sz w:val="24"/>
        </w:rPr>
        <w:t xml:space="preserve">Het </w:t>
      </w:r>
      <w:r w:rsidRPr="00320140">
        <w:rPr>
          <w:rFonts w:cs="Arial"/>
          <w:b/>
          <w:sz w:val="24"/>
          <w:u w:val="single"/>
        </w:rPr>
        <w:t>Europese Hof van Justitie</w:t>
      </w:r>
      <w:r w:rsidRPr="00320140">
        <w:rPr>
          <w:rFonts w:cs="Arial"/>
          <w:sz w:val="24"/>
        </w:rPr>
        <w:t xml:space="preserve"> = een Europese rechtbank</w:t>
      </w:r>
    </w:p>
    <w:p w:rsidR="00320140" w:rsidRPr="00320140" w:rsidRDefault="00320140" w:rsidP="00320140">
      <w:pPr>
        <w:pStyle w:val="Lijstalinea"/>
        <w:numPr>
          <w:ilvl w:val="0"/>
          <w:numId w:val="13"/>
        </w:numPr>
        <w:spacing w:after="200" w:line="276" w:lineRule="auto"/>
        <w:rPr>
          <w:rFonts w:cs="Arial"/>
          <w:sz w:val="24"/>
        </w:rPr>
      </w:pPr>
      <w:r w:rsidRPr="0058340F">
        <w:rPr>
          <w:rFonts w:cs="Arial"/>
          <w:color w:val="808080" w:themeColor="background1" w:themeShade="80"/>
          <w:sz w:val="24"/>
        </w:rPr>
        <w:sym w:font="Wingdings" w:char="F0E8"/>
      </w:r>
      <w:r w:rsidRPr="0058340F">
        <w:rPr>
          <w:rFonts w:cs="Arial"/>
          <w:color w:val="808080" w:themeColor="background1" w:themeShade="80"/>
          <w:sz w:val="24"/>
        </w:rPr>
        <w:t xml:space="preserve"> Raad van ministers </w:t>
      </w:r>
      <w:r w:rsidRPr="00320140">
        <w:rPr>
          <w:rFonts w:cs="Arial"/>
          <w:sz w:val="24"/>
        </w:rPr>
        <w:t xml:space="preserve">= als alle ministers van de EU-landen met een bepaalde taak gaan vergaderen. Er kan dus een ministerraad  worden gehouden over LANDBOUW, DEFENSIE,  BUITENLANDSE ZAKEN enz. </w:t>
      </w:r>
      <w:r w:rsidRPr="00320140">
        <w:rPr>
          <w:rFonts w:cs="Arial"/>
          <w:b/>
          <w:sz w:val="24"/>
          <w:u w:val="single"/>
        </w:rPr>
        <w:t>Er zijn dus meerdere Raden van ministers</w:t>
      </w:r>
    </w:p>
    <w:p w:rsidR="00320140" w:rsidRDefault="00320140" w:rsidP="00320140">
      <w:pPr>
        <w:pStyle w:val="Lijstalinea"/>
        <w:numPr>
          <w:ilvl w:val="0"/>
          <w:numId w:val="13"/>
        </w:numPr>
        <w:spacing w:after="200" w:line="276" w:lineRule="auto"/>
        <w:rPr>
          <w:rFonts w:cs="Arial"/>
          <w:sz w:val="24"/>
        </w:rPr>
      </w:pPr>
      <w:r w:rsidRPr="0058340F">
        <w:rPr>
          <w:rFonts w:cs="Arial"/>
          <w:color w:val="808080" w:themeColor="background1" w:themeShade="80"/>
          <w:sz w:val="24"/>
        </w:rPr>
        <w:sym w:font="Wingdings" w:char="F0E8"/>
      </w:r>
      <w:r w:rsidRPr="0058340F">
        <w:rPr>
          <w:rFonts w:cs="Arial"/>
          <w:color w:val="808080" w:themeColor="background1" w:themeShade="80"/>
          <w:sz w:val="24"/>
        </w:rPr>
        <w:t xml:space="preserve"> Europese Raad </w:t>
      </w:r>
      <w:r w:rsidRPr="00320140">
        <w:rPr>
          <w:rFonts w:cs="Arial"/>
          <w:sz w:val="24"/>
        </w:rPr>
        <w:t xml:space="preserve">= vergadering van alle regeringsleiders van de EU (Dus Rutte, </w:t>
      </w:r>
      <w:proofErr w:type="spellStart"/>
      <w:r w:rsidRPr="00320140">
        <w:rPr>
          <w:rFonts w:cs="Arial"/>
          <w:sz w:val="24"/>
        </w:rPr>
        <w:t>Merckel</w:t>
      </w:r>
      <w:proofErr w:type="spellEnd"/>
      <w:r w:rsidR="0058340F">
        <w:rPr>
          <w:rFonts w:cs="Arial"/>
          <w:sz w:val="24"/>
        </w:rPr>
        <w:t>,</w:t>
      </w:r>
      <w:r w:rsidRPr="00320140">
        <w:rPr>
          <w:rFonts w:cs="Arial"/>
          <w:sz w:val="24"/>
        </w:rPr>
        <w:t xml:space="preserve"> </w:t>
      </w:r>
      <w:proofErr w:type="spellStart"/>
      <w:r w:rsidRPr="00320140">
        <w:rPr>
          <w:rFonts w:cs="Arial"/>
          <w:sz w:val="24"/>
        </w:rPr>
        <w:t>Hollande</w:t>
      </w:r>
      <w:proofErr w:type="spellEnd"/>
      <w:r w:rsidRPr="00320140">
        <w:rPr>
          <w:rFonts w:cs="Arial"/>
          <w:sz w:val="24"/>
        </w:rPr>
        <w:t xml:space="preserve"> enz.)</w:t>
      </w:r>
    </w:p>
    <w:p w:rsidR="00CA48A1" w:rsidRPr="0058340F" w:rsidRDefault="00320140" w:rsidP="0058340F">
      <w:pPr>
        <w:spacing w:after="200" w:line="276" w:lineRule="auto"/>
        <w:ind w:left="360"/>
        <w:rPr>
          <w:rFonts w:cs="Arial"/>
          <w:sz w:val="24"/>
        </w:rPr>
      </w:pPr>
      <w:r>
        <w:rPr>
          <w:rFonts w:cs="Arial"/>
          <w:sz w:val="24"/>
        </w:rPr>
        <w:t xml:space="preserve">Organen 4 en 5 wordt </w:t>
      </w:r>
      <w:proofErr w:type="spellStart"/>
      <w:r>
        <w:rPr>
          <w:rFonts w:cs="Arial"/>
          <w:sz w:val="24"/>
        </w:rPr>
        <w:t>nnauwelijks</w:t>
      </w:r>
      <w:proofErr w:type="spellEnd"/>
      <w:r>
        <w:rPr>
          <w:rFonts w:cs="Arial"/>
          <w:sz w:val="24"/>
        </w:rPr>
        <w:t xml:space="preserve"> naar gevraagd.</w:t>
      </w:r>
      <w:r>
        <w:rPr>
          <w:rFonts w:cs="Arial"/>
          <w:sz w:val="24"/>
        </w:rPr>
        <w:br/>
        <w:t>Hoofdkwartier EU = Brussel.</w:t>
      </w:r>
      <w:r>
        <w:rPr>
          <w:rFonts w:cs="Arial"/>
          <w:sz w:val="24"/>
        </w:rPr>
        <w:br/>
        <w:t>Europese parlement vergadert in Brussel + Straatsburg. (“Geldverspilling”)</w:t>
      </w:r>
    </w:p>
    <w:sectPr w:rsidR="00CA48A1" w:rsidRPr="0058340F" w:rsidSect="00E01C3D">
      <w:headerReference w:type="even" r:id="rId9"/>
      <w:headerReference w:type="default" r:id="rId10"/>
      <w:footerReference w:type="default" r:id="rId11"/>
      <w:pgSz w:w="11906" w:h="16838"/>
      <w:pgMar w:top="961" w:right="99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F1" w:rsidRDefault="008B44F1">
      <w:r>
        <w:separator/>
      </w:r>
    </w:p>
  </w:endnote>
  <w:endnote w:type="continuationSeparator" w:id="0">
    <w:p w:rsidR="008B44F1" w:rsidRDefault="008B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508"/>
      <w:gridCol w:w="2900"/>
      <w:gridCol w:w="2732"/>
    </w:tblGrid>
    <w:tr w:rsidR="002155EB" w:rsidRPr="00FA6AA7" w:rsidTr="00FA6AA7">
      <w:tc>
        <w:tcPr>
          <w:tcW w:w="4508" w:type="dxa"/>
          <w:shd w:val="clear" w:color="auto" w:fill="auto"/>
        </w:tcPr>
        <w:p w:rsidR="002155EB" w:rsidRPr="00FA6AA7" w:rsidRDefault="002155EB">
          <w:pPr>
            <w:rPr>
              <w:color w:val="000000"/>
            </w:rPr>
          </w:pPr>
          <w:r w:rsidRPr="00FA6AA7">
            <w:rPr>
              <w:rFonts w:cs="Arial"/>
              <w:color w:val="000000"/>
              <w:sz w:val="16"/>
              <w:szCs w:val="16"/>
            </w:rPr>
            <w:t>©</w:t>
          </w:r>
          <w:r w:rsidRPr="00FA6AA7">
            <w:rPr>
              <w:color w:val="000000"/>
              <w:sz w:val="16"/>
              <w:szCs w:val="16"/>
            </w:rPr>
            <w:t xml:space="preserve"> Jan Methorst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0E3E47">
            <w:rPr>
              <w:noProof/>
              <w:color w:val="000000"/>
              <w:sz w:val="16"/>
              <w:szCs w:val="16"/>
            </w:rPr>
            <w:t>29 - 09  - 2012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TIME \@ "HH:mm:ss"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0E3E47">
            <w:rPr>
              <w:noProof/>
              <w:color w:val="000000"/>
              <w:sz w:val="16"/>
              <w:szCs w:val="16"/>
            </w:rPr>
            <w:t>14:45:58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2155EB" w:rsidRPr="00FA6AA7" w:rsidRDefault="002155EB" w:rsidP="00FA6AA7">
          <w:pPr>
            <w:jc w:val="center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2155EB" w:rsidRPr="00FA6AA7" w:rsidRDefault="002155EB" w:rsidP="00FA6AA7">
          <w:pPr>
            <w:jc w:val="right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janmet@xs4all.nl</w:t>
          </w:r>
        </w:p>
      </w:tc>
    </w:tr>
  </w:tbl>
  <w:p w:rsidR="002155EB" w:rsidRPr="00B603A1" w:rsidRDefault="002155EB" w:rsidP="00DA2BB1"/>
  <w:p w:rsidR="002155EB" w:rsidRPr="00B603A1" w:rsidRDefault="002155EB" w:rsidP="00547608">
    <w:pPr>
      <w:pStyle w:val="Voettekst"/>
      <w:rPr>
        <w:sz w:val="16"/>
        <w:szCs w:val="16"/>
      </w:rPr>
    </w:pPr>
  </w:p>
  <w:p w:rsidR="002155EB" w:rsidRPr="00B603A1" w:rsidRDefault="00215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F1" w:rsidRDefault="008B44F1">
      <w:r>
        <w:separator/>
      </w:r>
    </w:p>
  </w:footnote>
  <w:footnote w:type="continuationSeparator" w:id="0">
    <w:p w:rsidR="008B44F1" w:rsidRDefault="008B4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Default="002155EB" w:rsidP="00841B7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55EB" w:rsidRDefault="002155EB" w:rsidP="001E29F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Pr="001E29FF" w:rsidRDefault="002155EB" w:rsidP="00841B71">
    <w:pPr>
      <w:pStyle w:val="Koptekst"/>
      <w:framePr w:wrap="around" w:vAnchor="text" w:hAnchor="margin" w:xAlign="right" w:y="1"/>
      <w:rPr>
        <w:rStyle w:val="Paginanummer"/>
        <w:b/>
        <w:color w:val="000000"/>
        <w:sz w:val="28"/>
        <w:szCs w:val="28"/>
      </w:rPr>
    </w:pPr>
    <w:r w:rsidRPr="001E29FF">
      <w:rPr>
        <w:rStyle w:val="Paginanummer"/>
        <w:b/>
        <w:color w:val="000000"/>
        <w:sz w:val="28"/>
        <w:szCs w:val="28"/>
      </w:rPr>
      <w:fldChar w:fldCharType="begin"/>
    </w:r>
    <w:r w:rsidRPr="001E29FF">
      <w:rPr>
        <w:rStyle w:val="Paginanummer"/>
        <w:b/>
        <w:color w:val="000000"/>
        <w:sz w:val="28"/>
        <w:szCs w:val="28"/>
      </w:rPr>
      <w:instrText xml:space="preserve">PAGE  </w:instrText>
    </w:r>
    <w:r w:rsidRPr="001E29FF">
      <w:rPr>
        <w:rStyle w:val="Paginanummer"/>
        <w:b/>
        <w:color w:val="000000"/>
        <w:sz w:val="28"/>
        <w:szCs w:val="28"/>
      </w:rPr>
      <w:fldChar w:fldCharType="separate"/>
    </w:r>
    <w:r w:rsidR="000E3E47">
      <w:rPr>
        <w:rStyle w:val="Paginanummer"/>
        <w:b/>
        <w:noProof/>
        <w:color w:val="000000"/>
        <w:sz w:val="28"/>
        <w:szCs w:val="28"/>
      </w:rPr>
      <w:t>1</w:t>
    </w:r>
    <w:r w:rsidRPr="001E29FF">
      <w:rPr>
        <w:rStyle w:val="Paginanummer"/>
        <w:b/>
        <w:color w:val="000000"/>
        <w:sz w:val="28"/>
        <w:szCs w:val="28"/>
      </w:rPr>
      <w:fldChar w:fldCharType="end"/>
    </w:r>
  </w:p>
  <w:p w:rsidR="002155EB" w:rsidRPr="001E29FF" w:rsidRDefault="008964F6" w:rsidP="008964F6">
    <w:pPr>
      <w:pStyle w:val="Koptekst"/>
      <w:ind w:right="360"/>
      <w:rPr>
        <w:color w:val="000000"/>
        <w:sz w:val="16"/>
        <w:szCs w:val="16"/>
      </w:rPr>
    </w:pPr>
    <w:r w:rsidRPr="008964F6">
      <w:rPr>
        <w:color w:val="000000"/>
        <w:sz w:val="16"/>
        <w:szCs w:val="16"/>
      </w:rPr>
      <w:t>M4_EU_2012.docx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39A"/>
    <w:multiLevelType w:val="hybridMultilevel"/>
    <w:tmpl w:val="EA348806"/>
    <w:lvl w:ilvl="0" w:tplc="5A8C400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3E0B"/>
    <w:multiLevelType w:val="hybridMultilevel"/>
    <w:tmpl w:val="E4FA0362"/>
    <w:lvl w:ilvl="0" w:tplc="3DE623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6530A"/>
    <w:multiLevelType w:val="multilevel"/>
    <w:tmpl w:val="B608F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83C46"/>
    <w:multiLevelType w:val="hybridMultilevel"/>
    <w:tmpl w:val="2EC22366"/>
    <w:lvl w:ilvl="0" w:tplc="7E16B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 w:tplc="2D88268C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2" w:tplc="1C0A111A">
      <w:start w:val="14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57419"/>
    <w:multiLevelType w:val="hybridMultilevel"/>
    <w:tmpl w:val="60121F0E"/>
    <w:lvl w:ilvl="0" w:tplc="97FAE5E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2111C"/>
    <w:multiLevelType w:val="hybridMultilevel"/>
    <w:tmpl w:val="B0C856B4"/>
    <w:lvl w:ilvl="0" w:tplc="D0668A4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2737A"/>
    <w:multiLevelType w:val="hybridMultilevel"/>
    <w:tmpl w:val="E5AC90AC"/>
    <w:lvl w:ilvl="0" w:tplc="4BB262FA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06B2A"/>
    <w:multiLevelType w:val="hybridMultilevel"/>
    <w:tmpl w:val="E5826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2018F"/>
    <w:multiLevelType w:val="hybridMultilevel"/>
    <w:tmpl w:val="FFEA61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130E7"/>
    <w:rsid w:val="00014B70"/>
    <w:rsid w:val="00017E32"/>
    <w:rsid w:val="00021346"/>
    <w:rsid w:val="000256DB"/>
    <w:rsid w:val="00025ADE"/>
    <w:rsid w:val="00032DC4"/>
    <w:rsid w:val="00061118"/>
    <w:rsid w:val="0009089A"/>
    <w:rsid w:val="000C0D1A"/>
    <w:rsid w:val="000D5BFB"/>
    <w:rsid w:val="000D5E96"/>
    <w:rsid w:val="000E3E47"/>
    <w:rsid w:val="001136B1"/>
    <w:rsid w:val="00126166"/>
    <w:rsid w:val="00127109"/>
    <w:rsid w:val="00127BA8"/>
    <w:rsid w:val="001310EF"/>
    <w:rsid w:val="001419A5"/>
    <w:rsid w:val="00152075"/>
    <w:rsid w:val="00161726"/>
    <w:rsid w:val="00171444"/>
    <w:rsid w:val="001860A5"/>
    <w:rsid w:val="001909EA"/>
    <w:rsid w:val="00197460"/>
    <w:rsid w:val="001A463C"/>
    <w:rsid w:val="001A5FED"/>
    <w:rsid w:val="001B5C77"/>
    <w:rsid w:val="001D04C6"/>
    <w:rsid w:val="001E0474"/>
    <w:rsid w:val="001E29FF"/>
    <w:rsid w:val="002155EB"/>
    <w:rsid w:val="002330BC"/>
    <w:rsid w:val="00250D1D"/>
    <w:rsid w:val="00255730"/>
    <w:rsid w:val="002569E4"/>
    <w:rsid w:val="002615C6"/>
    <w:rsid w:val="002765A8"/>
    <w:rsid w:val="002A5FA6"/>
    <w:rsid w:val="002D16FE"/>
    <w:rsid w:val="002D3647"/>
    <w:rsid w:val="002D3658"/>
    <w:rsid w:val="002E0AAA"/>
    <w:rsid w:val="002E607B"/>
    <w:rsid w:val="002F2A83"/>
    <w:rsid w:val="00312847"/>
    <w:rsid w:val="00320140"/>
    <w:rsid w:val="003229C8"/>
    <w:rsid w:val="00326172"/>
    <w:rsid w:val="00333D21"/>
    <w:rsid w:val="00334D1A"/>
    <w:rsid w:val="003353D2"/>
    <w:rsid w:val="00344E7F"/>
    <w:rsid w:val="003544BF"/>
    <w:rsid w:val="003553AC"/>
    <w:rsid w:val="00357402"/>
    <w:rsid w:val="00365D87"/>
    <w:rsid w:val="00375B5C"/>
    <w:rsid w:val="003A330C"/>
    <w:rsid w:val="003A6E04"/>
    <w:rsid w:val="003A766C"/>
    <w:rsid w:val="003B2CCA"/>
    <w:rsid w:val="003B5335"/>
    <w:rsid w:val="003C4912"/>
    <w:rsid w:val="003C7B80"/>
    <w:rsid w:val="003D25DF"/>
    <w:rsid w:val="003E5C6C"/>
    <w:rsid w:val="00407777"/>
    <w:rsid w:val="00420A47"/>
    <w:rsid w:val="00422958"/>
    <w:rsid w:val="00437B9B"/>
    <w:rsid w:val="004473BD"/>
    <w:rsid w:val="0045003D"/>
    <w:rsid w:val="004565EE"/>
    <w:rsid w:val="00456F7C"/>
    <w:rsid w:val="004708A9"/>
    <w:rsid w:val="00473993"/>
    <w:rsid w:val="00481204"/>
    <w:rsid w:val="00494422"/>
    <w:rsid w:val="004A407E"/>
    <w:rsid w:val="004A5599"/>
    <w:rsid w:val="004A5F0C"/>
    <w:rsid w:val="004B4F1A"/>
    <w:rsid w:val="004B780A"/>
    <w:rsid w:val="004C1E09"/>
    <w:rsid w:val="004C674A"/>
    <w:rsid w:val="004E5EE1"/>
    <w:rsid w:val="004F2510"/>
    <w:rsid w:val="004F3D66"/>
    <w:rsid w:val="00505DFA"/>
    <w:rsid w:val="0052185B"/>
    <w:rsid w:val="00534BEF"/>
    <w:rsid w:val="00535B10"/>
    <w:rsid w:val="00542264"/>
    <w:rsid w:val="00547608"/>
    <w:rsid w:val="00564F9E"/>
    <w:rsid w:val="0058340F"/>
    <w:rsid w:val="00595D29"/>
    <w:rsid w:val="005A1A0F"/>
    <w:rsid w:val="005A2B00"/>
    <w:rsid w:val="005B6798"/>
    <w:rsid w:val="005C142B"/>
    <w:rsid w:val="005D04C4"/>
    <w:rsid w:val="005D5514"/>
    <w:rsid w:val="0060664C"/>
    <w:rsid w:val="00633206"/>
    <w:rsid w:val="00640117"/>
    <w:rsid w:val="00653B31"/>
    <w:rsid w:val="00654C06"/>
    <w:rsid w:val="00660605"/>
    <w:rsid w:val="00671AE6"/>
    <w:rsid w:val="00671C90"/>
    <w:rsid w:val="00673E7C"/>
    <w:rsid w:val="00677D09"/>
    <w:rsid w:val="00681FE2"/>
    <w:rsid w:val="00684111"/>
    <w:rsid w:val="0069520B"/>
    <w:rsid w:val="00695D23"/>
    <w:rsid w:val="0069610E"/>
    <w:rsid w:val="006A1CF1"/>
    <w:rsid w:val="006A2368"/>
    <w:rsid w:val="006B5FAC"/>
    <w:rsid w:val="006C2C0C"/>
    <w:rsid w:val="006C544A"/>
    <w:rsid w:val="006C5D06"/>
    <w:rsid w:val="006D19DE"/>
    <w:rsid w:val="006D77A3"/>
    <w:rsid w:val="006E2D3D"/>
    <w:rsid w:val="007005DC"/>
    <w:rsid w:val="00700661"/>
    <w:rsid w:val="007039AA"/>
    <w:rsid w:val="00721672"/>
    <w:rsid w:val="007234B2"/>
    <w:rsid w:val="00726951"/>
    <w:rsid w:val="0073098C"/>
    <w:rsid w:val="00747E63"/>
    <w:rsid w:val="0077083C"/>
    <w:rsid w:val="00786BCE"/>
    <w:rsid w:val="00787543"/>
    <w:rsid w:val="007A5881"/>
    <w:rsid w:val="007B3C6B"/>
    <w:rsid w:val="007C3BE3"/>
    <w:rsid w:val="007D0816"/>
    <w:rsid w:val="007D3BF9"/>
    <w:rsid w:val="007F2F4A"/>
    <w:rsid w:val="007F2FED"/>
    <w:rsid w:val="007F783C"/>
    <w:rsid w:val="008025FC"/>
    <w:rsid w:val="00826331"/>
    <w:rsid w:val="008278DD"/>
    <w:rsid w:val="00831845"/>
    <w:rsid w:val="00841B71"/>
    <w:rsid w:val="00871FC0"/>
    <w:rsid w:val="008913A0"/>
    <w:rsid w:val="0089171B"/>
    <w:rsid w:val="008964F6"/>
    <w:rsid w:val="0089662B"/>
    <w:rsid w:val="008B1BDB"/>
    <w:rsid w:val="008B31FF"/>
    <w:rsid w:val="008B44F1"/>
    <w:rsid w:val="008C12E3"/>
    <w:rsid w:val="008C304D"/>
    <w:rsid w:val="008C4208"/>
    <w:rsid w:val="008D28C2"/>
    <w:rsid w:val="008E6F47"/>
    <w:rsid w:val="008F2565"/>
    <w:rsid w:val="00914975"/>
    <w:rsid w:val="00917E01"/>
    <w:rsid w:val="009248A9"/>
    <w:rsid w:val="00936643"/>
    <w:rsid w:val="009516E6"/>
    <w:rsid w:val="009674E3"/>
    <w:rsid w:val="0097217C"/>
    <w:rsid w:val="00974C64"/>
    <w:rsid w:val="00990CBA"/>
    <w:rsid w:val="0099379D"/>
    <w:rsid w:val="009A2220"/>
    <w:rsid w:val="009A2FBA"/>
    <w:rsid w:val="009A6131"/>
    <w:rsid w:val="009B2504"/>
    <w:rsid w:val="009D06BA"/>
    <w:rsid w:val="009D1C20"/>
    <w:rsid w:val="009E11A8"/>
    <w:rsid w:val="00A02F5A"/>
    <w:rsid w:val="00A2253B"/>
    <w:rsid w:val="00A24F14"/>
    <w:rsid w:val="00A25A50"/>
    <w:rsid w:val="00A43A68"/>
    <w:rsid w:val="00A54CF5"/>
    <w:rsid w:val="00A75839"/>
    <w:rsid w:val="00A7703B"/>
    <w:rsid w:val="00A77A36"/>
    <w:rsid w:val="00AC125E"/>
    <w:rsid w:val="00AD0EAC"/>
    <w:rsid w:val="00AD1053"/>
    <w:rsid w:val="00AD7F53"/>
    <w:rsid w:val="00AE17BB"/>
    <w:rsid w:val="00AF1CB5"/>
    <w:rsid w:val="00AF636F"/>
    <w:rsid w:val="00B2397A"/>
    <w:rsid w:val="00B30DAC"/>
    <w:rsid w:val="00B3306B"/>
    <w:rsid w:val="00B375EA"/>
    <w:rsid w:val="00B505F0"/>
    <w:rsid w:val="00B509D4"/>
    <w:rsid w:val="00B53FD2"/>
    <w:rsid w:val="00B603A1"/>
    <w:rsid w:val="00B626EA"/>
    <w:rsid w:val="00B65461"/>
    <w:rsid w:val="00B82323"/>
    <w:rsid w:val="00B94EA1"/>
    <w:rsid w:val="00B97411"/>
    <w:rsid w:val="00BB0BD1"/>
    <w:rsid w:val="00BB2CB8"/>
    <w:rsid w:val="00BC2A34"/>
    <w:rsid w:val="00BC4EC2"/>
    <w:rsid w:val="00BD6A77"/>
    <w:rsid w:val="00BE770C"/>
    <w:rsid w:val="00BF453C"/>
    <w:rsid w:val="00C040AA"/>
    <w:rsid w:val="00C071CA"/>
    <w:rsid w:val="00C5108B"/>
    <w:rsid w:val="00C532AC"/>
    <w:rsid w:val="00C5721F"/>
    <w:rsid w:val="00C723F2"/>
    <w:rsid w:val="00C76383"/>
    <w:rsid w:val="00C824A0"/>
    <w:rsid w:val="00C93684"/>
    <w:rsid w:val="00C94FFE"/>
    <w:rsid w:val="00CA48A1"/>
    <w:rsid w:val="00CB37D1"/>
    <w:rsid w:val="00CB3DA9"/>
    <w:rsid w:val="00CB6CDA"/>
    <w:rsid w:val="00CC767E"/>
    <w:rsid w:val="00CE28B5"/>
    <w:rsid w:val="00CE40BF"/>
    <w:rsid w:val="00CE7910"/>
    <w:rsid w:val="00CF603C"/>
    <w:rsid w:val="00D03EB6"/>
    <w:rsid w:val="00D07EAE"/>
    <w:rsid w:val="00D1404A"/>
    <w:rsid w:val="00D2239A"/>
    <w:rsid w:val="00D30B9D"/>
    <w:rsid w:val="00D32A0B"/>
    <w:rsid w:val="00D555E8"/>
    <w:rsid w:val="00D63E8A"/>
    <w:rsid w:val="00D64807"/>
    <w:rsid w:val="00D736CB"/>
    <w:rsid w:val="00D778E6"/>
    <w:rsid w:val="00D853B0"/>
    <w:rsid w:val="00DA138B"/>
    <w:rsid w:val="00DA2BB1"/>
    <w:rsid w:val="00DF1633"/>
    <w:rsid w:val="00DF3BDD"/>
    <w:rsid w:val="00E01C3D"/>
    <w:rsid w:val="00E02CB1"/>
    <w:rsid w:val="00E1604A"/>
    <w:rsid w:val="00E35D00"/>
    <w:rsid w:val="00E42245"/>
    <w:rsid w:val="00E509DC"/>
    <w:rsid w:val="00E511CB"/>
    <w:rsid w:val="00E66D62"/>
    <w:rsid w:val="00E76DD6"/>
    <w:rsid w:val="00E84018"/>
    <w:rsid w:val="00E861BB"/>
    <w:rsid w:val="00EA3A1D"/>
    <w:rsid w:val="00EB4916"/>
    <w:rsid w:val="00EE3EE8"/>
    <w:rsid w:val="00EF104E"/>
    <w:rsid w:val="00EF6671"/>
    <w:rsid w:val="00F043A2"/>
    <w:rsid w:val="00F2797A"/>
    <w:rsid w:val="00F27F22"/>
    <w:rsid w:val="00F415B9"/>
    <w:rsid w:val="00F5314D"/>
    <w:rsid w:val="00F5428B"/>
    <w:rsid w:val="00F61757"/>
    <w:rsid w:val="00F61972"/>
    <w:rsid w:val="00F62075"/>
    <w:rsid w:val="00F725B1"/>
    <w:rsid w:val="00F75360"/>
    <w:rsid w:val="00F77FCA"/>
    <w:rsid w:val="00F907D1"/>
    <w:rsid w:val="00F925D0"/>
    <w:rsid w:val="00F94AC4"/>
    <w:rsid w:val="00F95D23"/>
    <w:rsid w:val="00FA1B80"/>
    <w:rsid w:val="00FA5604"/>
    <w:rsid w:val="00FA6AA7"/>
    <w:rsid w:val="00FC2F51"/>
    <w:rsid w:val="00FC42B9"/>
    <w:rsid w:val="00FD365A"/>
    <w:rsid w:val="00FD4199"/>
    <w:rsid w:val="00F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5844541">
              <w:marLeft w:val="0"/>
              <w:marRight w:val="7200"/>
              <w:marTop w:val="0"/>
              <w:marBottom w:val="0"/>
              <w:divBdr>
                <w:top w:val="single" w:sz="48" w:space="30" w:color="FF8E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B9C7-8CB3-4D4D-A836-F9AD1F08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2247</CharactersWithSpaces>
  <SharedDoc>false</SharedDoc>
  <HLinks>
    <vt:vector size="6" baseType="variant">
      <vt:variant>
        <vt:i4>2162743</vt:i4>
      </vt:variant>
      <vt:variant>
        <vt:i4>-1</vt:i4>
      </vt:variant>
      <vt:variant>
        <vt:i4>1036</vt:i4>
      </vt:variant>
      <vt:variant>
        <vt:i4>1</vt:i4>
      </vt:variant>
      <vt:variant>
        <vt:lpwstr>http://images.google.nl/url?source=imgres&amp;ct=img&amp;q=http://www.sacred-destinations.com/belgium/images/brussels/erasmus-house/erasmus-by-holbien-younger-1523.jpg&amp;usg=AFQjCNF52SsFWMqPua2RKYkBZf07AL99tw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8</cp:revision>
  <cp:lastPrinted>2012-09-25T06:21:00Z</cp:lastPrinted>
  <dcterms:created xsi:type="dcterms:W3CDTF">2012-09-25T18:34:00Z</dcterms:created>
  <dcterms:modified xsi:type="dcterms:W3CDTF">2012-09-29T12:46:00Z</dcterms:modified>
</cp:coreProperties>
</file>